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5D" w:rsidRPr="002C125D" w:rsidRDefault="002C125D" w:rsidP="002C125D">
      <w:pPr>
        <w:ind w:left="-851" w:firstLine="1560"/>
        <w:jc w:val="center"/>
        <w:rPr>
          <w:rFonts w:ascii="Times New Roman" w:hAnsi="Times New Roman"/>
          <w:color w:val="000000"/>
          <w:sz w:val="24"/>
          <w:szCs w:val="24"/>
        </w:rPr>
      </w:pPr>
    </w:p>
    <w:p w:rsidR="002C125D" w:rsidRPr="002C125D" w:rsidRDefault="002C125D" w:rsidP="002C125D">
      <w:pPr>
        <w:ind w:left="851" w:right="403"/>
        <w:jc w:val="center"/>
        <w:rPr>
          <w:rFonts w:ascii="Times New Roman" w:hAnsi="Times New Roman"/>
          <w:sz w:val="24"/>
          <w:szCs w:val="24"/>
        </w:rPr>
      </w:pPr>
      <w:r w:rsidRPr="002C125D">
        <w:rPr>
          <w:rFonts w:ascii="Times New Roman" w:hAnsi="Times New Roman"/>
          <w:sz w:val="24"/>
          <w:szCs w:val="24"/>
        </w:rPr>
        <w:t>Государственное бюджетное общеобразовательное учреждение</w:t>
      </w:r>
    </w:p>
    <w:p w:rsidR="002C125D" w:rsidRPr="002C125D" w:rsidRDefault="002C125D" w:rsidP="002C125D">
      <w:pPr>
        <w:ind w:left="851" w:right="403"/>
        <w:jc w:val="center"/>
        <w:rPr>
          <w:rFonts w:ascii="Times New Roman" w:hAnsi="Times New Roman"/>
          <w:sz w:val="24"/>
          <w:szCs w:val="24"/>
        </w:rPr>
      </w:pPr>
      <w:r w:rsidRPr="002C125D">
        <w:rPr>
          <w:rFonts w:ascii="Times New Roman" w:hAnsi="Times New Roman"/>
          <w:sz w:val="24"/>
          <w:szCs w:val="24"/>
        </w:rPr>
        <w:t xml:space="preserve">средняя общеобразовательная школа № 423 </w:t>
      </w:r>
    </w:p>
    <w:p w:rsidR="002C125D" w:rsidRPr="002C125D" w:rsidRDefault="002C125D" w:rsidP="002C125D">
      <w:pPr>
        <w:ind w:left="851" w:right="403"/>
        <w:jc w:val="center"/>
        <w:rPr>
          <w:rFonts w:ascii="Times New Roman" w:hAnsi="Times New Roman"/>
          <w:sz w:val="24"/>
          <w:szCs w:val="24"/>
        </w:rPr>
      </w:pPr>
      <w:proofErr w:type="spellStart"/>
      <w:r w:rsidRPr="002C125D">
        <w:rPr>
          <w:rFonts w:ascii="Times New Roman" w:hAnsi="Times New Roman"/>
          <w:sz w:val="24"/>
          <w:szCs w:val="24"/>
        </w:rPr>
        <w:t>Кронштадтского</w:t>
      </w:r>
      <w:proofErr w:type="spellEnd"/>
      <w:r w:rsidRPr="002C125D">
        <w:rPr>
          <w:rFonts w:ascii="Times New Roman" w:hAnsi="Times New Roman"/>
          <w:sz w:val="24"/>
          <w:szCs w:val="24"/>
        </w:rPr>
        <w:t xml:space="preserve"> района Санкт-Петербурга</w:t>
      </w:r>
    </w:p>
    <w:p w:rsidR="002C125D" w:rsidRPr="002C125D" w:rsidRDefault="002C125D" w:rsidP="002C125D">
      <w:pPr>
        <w:ind w:left="851" w:right="403"/>
        <w:jc w:val="center"/>
        <w:rPr>
          <w:rFonts w:ascii="Times New Roman" w:hAnsi="Times New Roman"/>
          <w:sz w:val="24"/>
          <w:szCs w:val="24"/>
        </w:rPr>
      </w:pPr>
    </w:p>
    <w:p w:rsidR="002C125D" w:rsidRPr="002C125D" w:rsidRDefault="002C125D" w:rsidP="002C125D">
      <w:pPr>
        <w:ind w:left="851" w:right="403"/>
        <w:jc w:val="center"/>
        <w:rPr>
          <w:rFonts w:ascii="Times New Roman" w:hAnsi="Times New Roman"/>
          <w:sz w:val="24"/>
          <w:szCs w:val="24"/>
        </w:rPr>
      </w:pPr>
    </w:p>
    <w:tbl>
      <w:tblPr>
        <w:tblW w:w="10461" w:type="dxa"/>
        <w:tblInd w:w="279" w:type="dxa"/>
        <w:tblLook w:val="04A0"/>
      </w:tblPr>
      <w:tblGrid>
        <w:gridCol w:w="4224"/>
        <w:gridCol w:w="1701"/>
        <w:gridCol w:w="4536"/>
      </w:tblGrid>
      <w:tr w:rsidR="002C125D" w:rsidRPr="002C125D" w:rsidTr="002C125D">
        <w:trPr>
          <w:trHeight w:val="1871"/>
        </w:trPr>
        <w:tc>
          <w:tcPr>
            <w:tcW w:w="4224" w:type="dxa"/>
          </w:tcPr>
          <w:p w:rsidR="002C125D" w:rsidRPr="002C125D" w:rsidRDefault="002C125D" w:rsidP="00C8725F">
            <w:pPr>
              <w:spacing w:line="276" w:lineRule="auto"/>
              <w:ind w:right="403"/>
              <w:rPr>
                <w:rFonts w:ascii="Times New Roman" w:eastAsia="Tahoma" w:hAnsi="Times New Roman"/>
                <w:color w:val="000000"/>
                <w:sz w:val="24"/>
                <w:szCs w:val="24"/>
                <w:lang w:bidi="ru-RU"/>
              </w:rPr>
            </w:pPr>
            <w:r w:rsidRPr="002C125D">
              <w:rPr>
                <w:rFonts w:ascii="Times New Roman" w:hAnsi="Times New Roman"/>
                <w:sz w:val="24"/>
                <w:szCs w:val="24"/>
              </w:rPr>
              <w:t>ПРИНЯТО</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Педагогическим советом</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ГБОУ школы № 423</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Протокол №</w:t>
            </w:r>
            <w:r w:rsidRPr="002C125D">
              <w:rPr>
                <w:rFonts w:ascii="Times New Roman" w:hAnsi="Times New Roman"/>
                <w:sz w:val="24"/>
                <w:szCs w:val="24"/>
                <w:lang w:val="en-US"/>
              </w:rPr>
              <w:t>6</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от «</w:t>
            </w:r>
            <w:r w:rsidR="00991626">
              <w:rPr>
                <w:rFonts w:ascii="Times New Roman" w:hAnsi="Times New Roman"/>
                <w:sz w:val="24"/>
                <w:szCs w:val="24"/>
              </w:rPr>
              <w:t xml:space="preserve">  »         2024</w:t>
            </w:r>
            <w:r w:rsidRPr="002C125D">
              <w:rPr>
                <w:rFonts w:ascii="Times New Roman" w:hAnsi="Times New Roman"/>
                <w:sz w:val="24"/>
                <w:szCs w:val="24"/>
              </w:rPr>
              <w:t> г.</w:t>
            </w:r>
          </w:p>
          <w:p w:rsidR="002C125D" w:rsidRPr="002C125D" w:rsidRDefault="002C125D" w:rsidP="00C8725F">
            <w:pPr>
              <w:spacing w:line="276" w:lineRule="auto"/>
              <w:ind w:right="403"/>
              <w:rPr>
                <w:rFonts w:ascii="Times New Roman" w:eastAsia="Tahoma" w:hAnsi="Times New Roman"/>
                <w:color w:val="000000"/>
                <w:sz w:val="24"/>
                <w:szCs w:val="24"/>
                <w:lang w:bidi="ru-RU"/>
              </w:rPr>
            </w:pPr>
          </w:p>
        </w:tc>
        <w:tc>
          <w:tcPr>
            <w:tcW w:w="1701" w:type="dxa"/>
          </w:tcPr>
          <w:p w:rsidR="002C125D" w:rsidRPr="002C125D" w:rsidRDefault="002C125D" w:rsidP="00C8725F">
            <w:pPr>
              <w:spacing w:line="276" w:lineRule="auto"/>
              <w:ind w:right="403"/>
              <w:jc w:val="center"/>
              <w:rPr>
                <w:rFonts w:ascii="Times New Roman" w:eastAsia="Tahoma" w:hAnsi="Times New Roman"/>
                <w:color w:val="000000"/>
                <w:sz w:val="24"/>
                <w:szCs w:val="24"/>
                <w:lang w:bidi="ru-RU"/>
              </w:rPr>
            </w:pPr>
          </w:p>
        </w:tc>
        <w:tc>
          <w:tcPr>
            <w:tcW w:w="4536" w:type="dxa"/>
            <w:hideMark/>
          </w:tcPr>
          <w:p w:rsidR="002C125D" w:rsidRPr="002C125D" w:rsidRDefault="002C125D" w:rsidP="00C8725F">
            <w:pPr>
              <w:spacing w:line="276" w:lineRule="auto"/>
              <w:ind w:right="403"/>
              <w:rPr>
                <w:rFonts w:ascii="Times New Roman" w:eastAsia="Tahoma" w:hAnsi="Times New Roman"/>
                <w:color w:val="000000"/>
                <w:sz w:val="24"/>
                <w:szCs w:val="24"/>
                <w:lang w:bidi="ru-RU"/>
              </w:rPr>
            </w:pPr>
            <w:r w:rsidRPr="002C125D">
              <w:rPr>
                <w:rFonts w:ascii="Times New Roman" w:hAnsi="Times New Roman"/>
                <w:sz w:val="24"/>
                <w:szCs w:val="24"/>
              </w:rPr>
              <w:t>УТВЕРЖДЕНО</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Приказ №</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 xml:space="preserve">от «  » </w:t>
            </w:r>
            <w:r w:rsidR="00991626">
              <w:rPr>
                <w:rFonts w:ascii="Times New Roman" w:hAnsi="Times New Roman"/>
                <w:sz w:val="24"/>
                <w:szCs w:val="24"/>
              </w:rPr>
              <w:t>мая  2024</w:t>
            </w:r>
            <w:r w:rsidR="00D36712">
              <w:rPr>
                <w:rFonts w:ascii="Times New Roman" w:hAnsi="Times New Roman"/>
                <w:sz w:val="24"/>
                <w:szCs w:val="24"/>
              </w:rPr>
              <w:t xml:space="preserve"> </w:t>
            </w:r>
            <w:r w:rsidRPr="002C125D">
              <w:rPr>
                <w:rFonts w:ascii="Times New Roman" w:hAnsi="Times New Roman"/>
                <w:sz w:val="24"/>
                <w:szCs w:val="24"/>
              </w:rPr>
              <w:t>г.</w:t>
            </w:r>
          </w:p>
          <w:p w:rsidR="002C125D" w:rsidRPr="002C125D" w:rsidRDefault="002C125D" w:rsidP="00C8725F">
            <w:pPr>
              <w:spacing w:line="276" w:lineRule="auto"/>
              <w:ind w:right="403"/>
              <w:rPr>
                <w:rFonts w:ascii="Times New Roman" w:hAnsi="Times New Roman"/>
                <w:sz w:val="24"/>
                <w:szCs w:val="24"/>
              </w:rPr>
            </w:pPr>
            <w:r w:rsidRPr="002C125D">
              <w:rPr>
                <w:rFonts w:ascii="Times New Roman" w:hAnsi="Times New Roman"/>
                <w:sz w:val="24"/>
                <w:szCs w:val="24"/>
              </w:rPr>
              <w:t>Директор ГБОУ школы № 423</w:t>
            </w:r>
          </w:p>
          <w:p w:rsidR="002C125D" w:rsidRPr="002C125D" w:rsidRDefault="002C125D" w:rsidP="00C8725F">
            <w:pPr>
              <w:spacing w:line="276" w:lineRule="auto"/>
              <w:ind w:right="403"/>
              <w:rPr>
                <w:rFonts w:ascii="Times New Roman" w:eastAsia="Tahoma" w:hAnsi="Times New Roman"/>
                <w:color w:val="000000"/>
                <w:sz w:val="24"/>
                <w:szCs w:val="24"/>
                <w:lang w:bidi="ru-RU"/>
              </w:rPr>
            </w:pPr>
            <w:r w:rsidRPr="002C125D">
              <w:rPr>
                <w:rFonts w:ascii="Times New Roman" w:hAnsi="Times New Roman"/>
                <w:sz w:val="24"/>
                <w:szCs w:val="24"/>
              </w:rPr>
              <w:t xml:space="preserve">_______________ С.А. </w:t>
            </w:r>
            <w:proofErr w:type="spellStart"/>
            <w:r w:rsidRPr="002C125D">
              <w:rPr>
                <w:rFonts w:ascii="Times New Roman" w:hAnsi="Times New Roman"/>
                <w:sz w:val="24"/>
                <w:szCs w:val="24"/>
              </w:rPr>
              <w:t>Рыкина</w:t>
            </w:r>
            <w:proofErr w:type="spellEnd"/>
          </w:p>
        </w:tc>
      </w:tr>
    </w:tbl>
    <w:p w:rsidR="002C125D" w:rsidRPr="002C125D" w:rsidRDefault="002C125D" w:rsidP="002C125D">
      <w:pPr>
        <w:ind w:left="851" w:right="403"/>
        <w:rPr>
          <w:rFonts w:ascii="Times New Roman" w:eastAsia="Tahoma" w:hAnsi="Times New Roman"/>
          <w:color w:val="000000"/>
          <w:sz w:val="24"/>
          <w:szCs w:val="24"/>
          <w:lang w:bidi="ru-RU"/>
        </w:rPr>
      </w:pPr>
    </w:p>
    <w:p w:rsidR="002C125D" w:rsidRPr="002C125D" w:rsidRDefault="002C125D" w:rsidP="002C125D">
      <w:pPr>
        <w:pStyle w:val="Default"/>
        <w:jc w:val="center"/>
        <w:rPr>
          <w:b/>
          <w:bCs/>
        </w:rPr>
      </w:pPr>
      <w:bookmarkStart w:id="0" w:name="_GoBack"/>
      <w:bookmarkEnd w:id="0"/>
    </w:p>
    <w:p w:rsidR="002C125D" w:rsidRDefault="002C125D" w:rsidP="002C125D">
      <w:pPr>
        <w:pStyle w:val="Default"/>
        <w:rPr>
          <w:b/>
          <w:bCs/>
        </w:rPr>
      </w:pPr>
    </w:p>
    <w:p w:rsidR="002C125D" w:rsidRDefault="002C125D" w:rsidP="002C125D">
      <w:pPr>
        <w:pStyle w:val="Default"/>
        <w:rPr>
          <w:b/>
          <w:bCs/>
        </w:rPr>
      </w:pPr>
    </w:p>
    <w:p w:rsidR="002C125D" w:rsidRPr="002C125D" w:rsidRDefault="002C125D" w:rsidP="002C125D">
      <w:pPr>
        <w:pStyle w:val="Default"/>
        <w:rPr>
          <w:b/>
          <w:bCs/>
        </w:rPr>
      </w:pPr>
    </w:p>
    <w:p w:rsidR="002C125D" w:rsidRPr="002C125D" w:rsidRDefault="002C125D" w:rsidP="002C125D">
      <w:pPr>
        <w:pStyle w:val="Default"/>
        <w:jc w:val="center"/>
        <w:rPr>
          <w:b/>
          <w:bCs/>
        </w:rPr>
      </w:pPr>
    </w:p>
    <w:p w:rsidR="002C125D" w:rsidRPr="002C125D" w:rsidRDefault="002C125D" w:rsidP="002C125D">
      <w:pPr>
        <w:pStyle w:val="Default"/>
        <w:jc w:val="center"/>
        <w:rPr>
          <w:b/>
          <w:bCs/>
          <w:sz w:val="28"/>
          <w:szCs w:val="28"/>
        </w:rPr>
      </w:pPr>
    </w:p>
    <w:p w:rsidR="002C125D" w:rsidRPr="002C125D" w:rsidRDefault="002C125D" w:rsidP="002C125D">
      <w:pPr>
        <w:spacing w:line="0" w:lineRule="atLeast"/>
        <w:ind w:right="-459"/>
        <w:jc w:val="center"/>
        <w:rPr>
          <w:rFonts w:ascii="Times New Roman" w:hAnsi="Times New Roman"/>
          <w:b/>
          <w:sz w:val="28"/>
          <w:szCs w:val="28"/>
        </w:rPr>
      </w:pPr>
      <w:r w:rsidRPr="002C125D">
        <w:rPr>
          <w:rFonts w:ascii="Times New Roman" w:hAnsi="Times New Roman"/>
          <w:b/>
          <w:sz w:val="28"/>
          <w:szCs w:val="28"/>
        </w:rPr>
        <w:t>ПРОГРАММА</w:t>
      </w:r>
    </w:p>
    <w:p w:rsidR="002C125D" w:rsidRPr="002C125D" w:rsidRDefault="002C125D" w:rsidP="002C125D">
      <w:pPr>
        <w:spacing w:line="369" w:lineRule="exact"/>
        <w:rPr>
          <w:rFonts w:ascii="Times New Roman" w:hAnsi="Times New Roman"/>
          <w:sz w:val="28"/>
          <w:szCs w:val="28"/>
        </w:rPr>
      </w:pPr>
    </w:p>
    <w:p w:rsidR="002C125D" w:rsidRPr="002C125D" w:rsidRDefault="002C125D" w:rsidP="002C125D">
      <w:pPr>
        <w:spacing w:line="0" w:lineRule="atLeast"/>
        <w:ind w:right="-459"/>
        <w:jc w:val="center"/>
        <w:rPr>
          <w:rFonts w:ascii="Times New Roman" w:hAnsi="Times New Roman"/>
          <w:b/>
          <w:sz w:val="28"/>
          <w:szCs w:val="28"/>
        </w:rPr>
      </w:pPr>
      <w:r w:rsidRPr="002C125D">
        <w:rPr>
          <w:rFonts w:ascii="Times New Roman" w:hAnsi="Times New Roman"/>
          <w:b/>
          <w:sz w:val="28"/>
          <w:szCs w:val="28"/>
        </w:rPr>
        <w:t>внеурочной деятельности</w:t>
      </w:r>
    </w:p>
    <w:p w:rsidR="002C125D" w:rsidRPr="002C125D" w:rsidRDefault="002C125D" w:rsidP="002C125D">
      <w:pPr>
        <w:spacing w:line="369" w:lineRule="exact"/>
        <w:rPr>
          <w:rFonts w:ascii="Times New Roman" w:hAnsi="Times New Roman"/>
          <w:sz w:val="28"/>
          <w:szCs w:val="28"/>
        </w:rPr>
      </w:pPr>
    </w:p>
    <w:p w:rsidR="002C125D" w:rsidRPr="002C125D" w:rsidRDefault="002C125D" w:rsidP="002C125D">
      <w:pPr>
        <w:spacing w:line="0" w:lineRule="atLeast"/>
        <w:ind w:right="-479"/>
        <w:jc w:val="center"/>
        <w:rPr>
          <w:rFonts w:ascii="Times New Roman" w:hAnsi="Times New Roman"/>
          <w:b/>
          <w:sz w:val="28"/>
          <w:szCs w:val="28"/>
        </w:rPr>
      </w:pPr>
      <w:r w:rsidRPr="002C125D">
        <w:rPr>
          <w:rFonts w:ascii="Times New Roman" w:hAnsi="Times New Roman"/>
          <w:b/>
          <w:sz w:val="28"/>
          <w:szCs w:val="28"/>
        </w:rPr>
        <w:t>«Математика для каждого»</w:t>
      </w:r>
    </w:p>
    <w:p w:rsidR="002C125D" w:rsidRPr="002C125D" w:rsidRDefault="002C125D" w:rsidP="002C125D">
      <w:pPr>
        <w:spacing w:line="375" w:lineRule="exact"/>
        <w:rPr>
          <w:rFonts w:ascii="Times New Roman" w:hAnsi="Times New Roman"/>
          <w:sz w:val="28"/>
          <w:szCs w:val="28"/>
        </w:rPr>
      </w:pPr>
    </w:p>
    <w:p w:rsidR="002C125D" w:rsidRPr="002C125D" w:rsidRDefault="002C125D" w:rsidP="002C125D">
      <w:pPr>
        <w:spacing w:line="237" w:lineRule="auto"/>
        <w:ind w:left="480"/>
        <w:jc w:val="center"/>
        <w:rPr>
          <w:rFonts w:ascii="Times New Roman" w:hAnsi="Times New Roman"/>
          <w:sz w:val="28"/>
          <w:szCs w:val="28"/>
        </w:rPr>
      </w:pPr>
      <w:r w:rsidRPr="002C125D">
        <w:rPr>
          <w:rFonts w:ascii="Times New Roman" w:hAnsi="Times New Roman"/>
          <w:sz w:val="28"/>
          <w:szCs w:val="28"/>
        </w:rPr>
        <w:t>для учащихся 9</w:t>
      </w:r>
      <w:r w:rsidR="00991626">
        <w:rPr>
          <w:rFonts w:ascii="Times New Roman" w:hAnsi="Times New Roman"/>
          <w:sz w:val="28"/>
          <w:szCs w:val="28"/>
        </w:rPr>
        <w:t>А</w:t>
      </w:r>
      <w:r w:rsidR="00C244F8">
        <w:rPr>
          <w:rFonts w:ascii="Times New Roman" w:hAnsi="Times New Roman"/>
          <w:sz w:val="28"/>
          <w:szCs w:val="28"/>
        </w:rPr>
        <w:t xml:space="preserve"> класса</w:t>
      </w:r>
      <w:r w:rsidRPr="002C125D">
        <w:rPr>
          <w:rFonts w:ascii="Times New Roman" w:hAnsi="Times New Roman"/>
          <w:sz w:val="28"/>
          <w:szCs w:val="28"/>
        </w:rPr>
        <w:t xml:space="preserve"> </w:t>
      </w:r>
    </w:p>
    <w:p w:rsidR="002C125D" w:rsidRPr="002C125D" w:rsidRDefault="002C125D" w:rsidP="002C125D">
      <w:pPr>
        <w:spacing w:line="237" w:lineRule="auto"/>
        <w:ind w:left="480"/>
        <w:jc w:val="center"/>
        <w:rPr>
          <w:rFonts w:ascii="Times New Roman" w:hAnsi="Times New Roman"/>
          <w:sz w:val="28"/>
          <w:szCs w:val="28"/>
        </w:rPr>
      </w:pPr>
      <w:r w:rsidRPr="002C125D">
        <w:rPr>
          <w:rFonts w:ascii="Times New Roman" w:hAnsi="Times New Roman"/>
          <w:sz w:val="28"/>
          <w:szCs w:val="28"/>
        </w:rPr>
        <w:t xml:space="preserve">срок реализации – один учебный год, 34 часа </w:t>
      </w:r>
    </w:p>
    <w:p w:rsidR="002C125D" w:rsidRPr="002C125D" w:rsidRDefault="002C125D" w:rsidP="002C125D">
      <w:pPr>
        <w:spacing w:line="237" w:lineRule="auto"/>
        <w:ind w:left="480"/>
        <w:jc w:val="center"/>
        <w:rPr>
          <w:rFonts w:ascii="Times New Roman" w:hAnsi="Times New Roman"/>
          <w:sz w:val="28"/>
          <w:szCs w:val="28"/>
        </w:rPr>
      </w:pPr>
      <w:r w:rsidRPr="002C125D">
        <w:rPr>
          <w:rFonts w:ascii="Times New Roman" w:hAnsi="Times New Roman"/>
          <w:sz w:val="28"/>
          <w:szCs w:val="28"/>
        </w:rPr>
        <w:t xml:space="preserve">направление – </w:t>
      </w:r>
      <w:proofErr w:type="spellStart"/>
      <w:r w:rsidRPr="002C125D">
        <w:rPr>
          <w:rFonts w:ascii="Times New Roman" w:hAnsi="Times New Roman"/>
          <w:sz w:val="28"/>
          <w:szCs w:val="28"/>
        </w:rPr>
        <w:t>общеинтеллектуальное</w:t>
      </w:r>
      <w:proofErr w:type="spellEnd"/>
    </w:p>
    <w:p w:rsidR="002C125D" w:rsidRPr="002C125D" w:rsidRDefault="002C125D" w:rsidP="002C125D">
      <w:pPr>
        <w:pStyle w:val="Default"/>
        <w:jc w:val="center"/>
        <w:rPr>
          <w:bCs/>
          <w:sz w:val="28"/>
          <w:szCs w:val="28"/>
        </w:rPr>
      </w:pPr>
    </w:p>
    <w:p w:rsidR="002C125D" w:rsidRPr="002C125D" w:rsidRDefault="002C125D" w:rsidP="002C125D">
      <w:pPr>
        <w:pStyle w:val="Default"/>
        <w:jc w:val="center"/>
        <w:rPr>
          <w:bCs/>
          <w:sz w:val="28"/>
          <w:szCs w:val="28"/>
        </w:rPr>
      </w:pPr>
    </w:p>
    <w:p w:rsidR="002C125D" w:rsidRPr="002C125D" w:rsidRDefault="002C125D" w:rsidP="002C125D">
      <w:pPr>
        <w:pStyle w:val="Default"/>
        <w:jc w:val="center"/>
        <w:rPr>
          <w:b/>
          <w:bCs/>
          <w:sz w:val="28"/>
          <w:szCs w:val="28"/>
        </w:rPr>
      </w:pPr>
      <w:r w:rsidRPr="002C125D">
        <w:rPr>
          <w:bCs/>
          <w:sz w:val="28"/>
          <w:szCs w:val="28"/>
        </w:rPr>
        <w:t xml:space="preserve">учитель: </w:t>
      </w:r>
      <w:r w:rsidR="00E01EDD">
        <w:rPr>
          <w:bCs/>
          <w:sz w:val="28"/>
          <w:szCs w:val="28"/>
        </w:rPr>
        <w:t>Иванова Ксения Станиславовна</w:t>
      </w: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Default="002C125D" w:rsidP="002C125D">
      <w:pPr>
        <w:ind w:left="851" w:right="403"/>
        <w:jc w:val="center"/>
        <w:rPr>
          <w:rFonts w:ascii="Times New Roman" w:hAnsi="Times New Roman"/>
          <w:b/>
          <w:bCs/>
          <w:sz w:val="28"/>
          <w:szCs w:val="28"/>
        </w:rPr>
      </w:pPr>
    </w:p>
    <w:p w:rsidR="002C125D" w:rsidRDefault="002C125D" w:rsidP="002C125D">
      <w:pPr>
        <w:ind w:left="851" w:right="403"/>
        <w:jc w:val="center"/>
        <w:rPr>
          <w:rFonts w:ascii="Times New Roman" w:hAnsi="Times New Roman"/>
          <w:b/>
          <w:bCs/>
          <w:sz w:val="28"/>
          <w:szCs w:val="28"/>
        </w:rPr>
      </w:pPr>
    </w:p>
    <w:p w:rsid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2C125D" w:rsidP="002C125D">
      <w:pPr>
        <w:ind w:left="851" w:right="403"/>
        <w:jc w:val="center"/>
        <w:rPr>
          <w:rFonts w:ascii="Times New Roman" w:hAnsi="Times New Roman"/>
          <w:b/>
          <w:bCs/>
          <w:sz w:val="28"/>
          <w:szCs w:val="28"/>
        </w:rPr>
      </w:pPr>
    </w:p>
    <w:p w:rsidR="002C125D" w:rsidRPr="002C125D" w:rsidRDefault="00991626" w:rsidP="002C125D">
      <w:pPr>
        <w:jc w:val="center"/>
        <w:rPr>
          <w:rFonts w:ascii="Times New Roman" w:hAnsi="Times New Roman"/>
          <w:bCs/>
          <w:sz w:val="28"/>
          <w:szCs w:val="28"/>
        </w:rPr>
      </w:pPr>
      <w:r>
        <w:rPr>
          <w:rFonts w:ascii="Times New Roman" w:hAnsi="Times New Roman"/>
          <w:bCs/>
          <w:sz w:val="28"/>
          <w:szCs w:val="28"/>
        </w:rPr>
        <w:t>2024-2025</w:t>
      </w:r>
      <w:r w:rsidR="002C125D" w:rsidRPr="002C125D">
        <w:rPr>
          <w:rFonts w:ascii="Times New Roman" w:hAnsi="Times New Roman"/>
          <w:bCs/>
          <w:sz w:val="28"/>
          <w:szCs w:val="28"/>
        </w:rPr>
        <w:t xml:space="preserve"> учебный год</w:t>
      </w:r>
    </w:p>
    <w:p w:rsidR="002C125D" w:rsidRPr="002C125D" w:rsidRDefault="002C125D" w:rsidP="002C125D">
      <w:pPr>
        <w:jc w:val="center"/>
        <w:rPr>
          <w:rFonts w:ascii="Times New Roman" w:hAnsi="Times New Roman"/>
          <w:bCs/>
          <w:sz w:val="28"/>
          <w:szCs w:val="28"/>
        </w:rPr>
      </w:pPr>
      <w:r w:rsidRPr="002C125D">
        <w:rPr>
          <w:rFonts w:ascii="Times New Roman" w:hAnsi="Times New Roman"/>
          <w:bCs/>
          <w:sz w:val="28"/>
          <w:szCs w:val="28"/>
        </w:rPr>
        <w:t>Санкт-Петербург</w:t>
      </w:r>
    </w:p>
    <w:p w:rsidR="002C125D" w:rsidRPr="002C125D" w:rsidRDefault="002C125D" w:rsidP="002C125D">
      <w:pPr>
        <w:jc w:val="center"/>
        <w:rPr>
          <w:rFonts w:ascii="Times New Roman" w:hAnsi="Times New Roman"/>
          <w:bCs/>
          <w:sz w:val="28"/>
          <w:szCs w:val="28"/>
        </w:rPr>
      </w:pPr>
      <w:r w:rsidRPr="002C125D">
        <w:rPr>
          <w:rFonts w:ascii="Times New Roman" w:hAnsi="Times New Roman"/>
          <w:bCs/>
          <w:sz w:val="28"/>
          <w:szCs w:val="28"/>
        </w:rPr>
        <w:t>Кронштадт</w:t>
      </w:r>
    </w:p>
    <w:p w:rsidR="002C125D" w:rsidRDefault="002C125D" w:rsidP="002C125D">
      <w:pPr>
        <w:ind w:firstLine="0"/>
        <w:rPr>
          <w:b/>
          <w:u w:val="single"/>
        </w:rPr>
      </w:pPr>
    </w:p>
    <w:p w:rsidR="002C125D" w:rsidRPr="002C125D" w:rsidRDefault="002C125D" w:rsidP="002C125D">
      <w:pPr>
        <w:jc w:val="center"/>
        <w:rPr>
          <w:b/>
          <w:sz w:val="28"/>
          <w:szCs w:val="28"/>
          <w:u w:val="single"/>
        </w:rPr>
      </w:pPr>
    </w:p>
    <w:p w:rsidR="00A16A42" w:rsidRPr="002C125D" w:rsidRDefault="00F17C16" w:rsidP="002C125D">
      <w:pPr>
        <w:tabs>
          <w:tab w:val="left" w:pos="3090"/>
        </w:tabs>
        <w:jc w:val="center"/>
        <w:rPr>
          <w:rFonts w:ascii="Times New Roman" w:hAnsi="Times New Roman"/>
          <w:b/>
          <w:sz w:val="28"/>
          <w:szCs w:val="28"/>
        </w:rPr>
      </w:pPr>
      <w:r w:rsidRPr="002C125D">
        <w:rPr>
          <w:rFonts w:ascii="Times New Roman" w:hAnsi="Times New Roman"/>
          <w:b/>
          <w:sz w:val="28"/>
          <w:szCs w:val="28"/>
        </w:rPr>
        <w:t>ПОЯСНИТЕЛЬНАЯ ЗАПИСКА</w:t>
      </w:r>
    </w:p>
    <w:p w:rsidR="00A16A42" w:rsidRPr="002C125D" w:rsidRDefault="00A16A42" w:rsidP="002C125D">
      <w:pPr>
        <w:tabs>
          <w:tab w:val="left" w:pos="3090"/>
        </w:tabs>
        <w:rPr>
          <w:rFonts w:ascii="Times New Roman" w:hAnsi="Times New Roman"/>
          <w:b/>
          <w:sz w:val="28"/>
          <w:szCs w:val="28"/>
        </w:rPr>
      </w:pPr>
    </w:p>
    <w:p w:rsidR="00A16A42" w:rsidRPr="002C125D" w:rsidRDefault="00A16A42" w:rsidP="002C125D">
      <w:pPr>
        <w:widowControl w:val="0"/>
        <w:jc w:val="both"/>
        <w:rPr>
          <w:rFonts w:ascii="Times New Roman" w:hAnsi="Times New Roman"/>
          <w:sz w:val="28"/>
          <w:szCs w:val="28"/>
        </w:rPr>
      </w:pPr>
      <w:r w:rsidRPr="002C125D">
        <w:rPr>
          <w:rFonts w:ascii="Times New Roman" w:hAnsi="Times New Roman"/>
          <w:sz w:val="28"/>
          <w:szCs w:val="28"/>
        </w:rPr>
        <w:t>При составлении данных рекомендаций были использованы следующие нормативно-правовые и методические документы:</w:t>
      </w:r>
    </w:p>
    <w:p w:rsidR="00A16A42" w:rsidRPr="002C125D" w:rsidRDefault="00A16A42" w:rsidP="002C125D">
      <w:pPr>
        <w:pStyle w:val="a3"/>
        <w:widowControl w:val="0"/>
        <w:numPr>
          <w:ilvl w:val="0"/>
          <w:numId w:val="5"/>
        </w:numPr>
        <w:ind w:firstLine="709"/>
        <w:jc w:val="both"/>
        <w:rPr>
          <w:rFonts w:ascii="Times New Roman" w:hAnsi="Times New Roman"/>
          <w:sz w:val="28"/>
          <w:szCs w:val="28"/>
        </w:rPr>
      </w:pPr>
      <w:r w:rsidRPr="002C125D">
        <w:rPr>
          <w:rFonts w:ascii="Times New Roman" w:hAnsi="Times New Roman"/>
          <w:sz w:val="28"/>
          <w:szCs w:val="28"/>
        </w:rPr>
        <w:t>Федеральный закон от 29.12.2012 №273-ФЗ «Об образовании в Российской Федерации»;</w:t>
      </w:r>
    </w:p>
    <w:p w:rsidR="00A16A42" w:rsidRPr="002C125D" w:rsidRDefault="00A16A42" w:rsidP="002C125D">
      <w:pPr>
        <w:pStyle w:val="a3"/>
        <w:widowControl w:val="0"/>
        <w:numPr>
          <w:ilvl w:val="0"/>
          <w:numId w:val="5"/>
        </w:numPr>
        <w:ind w:firstLine="709"/>
        <w:jc w:val="both"/>
        <w:rPr>
          <w:rFonts w:ascii="Times New Roman" w:hAnsi="Times New Roman"/>
          <w:sz w:val="28"/>
          <w:szCs w:val="28"/>
        </w:rPr>
      </w:pPr>
      <w:r w:rsidRPr="002C125D">
        <w:rPr>
          <w:rFonts w:ascii="Times New Roman" w:hAnsi="Times New Roman"/>
          <w:sz w:val="28"/>
          <w:szCs w:val="28"/>
        </w:rPr>
        <w:t xml:space="preserve">Постановление Главного государственного врача  РФ от 29.12.2010г.  №189 «Об утверждении </w:t>
      </w:r>
      <w:proofErr w:type="spellStart"/>
      <w:r w:rsidRPr="002C125D">
        <w:rPr>
          <w:rFonts w:ascii="Times New Roman" w:hAnsi="Times New Roman"/>
          <w:sz w:val="28"/>
          <w:szCs w:val="28"/>
        </w:rPr>
        <w:t>СанПиН</w:t>
      </w:r>
      <w:proofErr w:type="spellEnd"/>
      <w:r w:rsidRPr="002C125D">
        <w:rPr>
          <w:rFonts w:ascii="Times New Roman" w:hAnsi="Times New Roman"/>
          <w:sz w:val="28"/>
          <w:szCs w:val="28"/>
        </w:rPr>
        <w:t xml:space="preserve"> 2.4.2.2821-10….» р. «Санитарно-эпидемиологические требования к условиям и организации обучения в общеобразовательных учреждениях»;</w:t>
      </w:r>
    </w:p>
    <w:p w:rsidR="00A16A42" w:rsidRPr="002C125D" w:rsidRDefault="00A16A42" w:rsidP="002C125D">
      <w:pPr>
        <w:pStyle w:val="a3"/>
        <w:numPr>
          <w:ilvl w:val="0"/>
          <w:numId w:val="5"/>
        </w:numPr>
        <w:ind w:firstLine="709"/>
        <w:jc w:val="both"/>
        <w:rPr>
          <w:rFonts w:ascii="Times New Roman" w:eastAsiaTheme="minorHAnsi" w:hAnsi="Times New Roman"/>
          <w:sz w:val="28"/>
          <w:szCs w:val="28"/>
          <w:shd w:val="clear" w:color="auto" w:fill="FFFFFF"/>
        </w:rPr>
      </w:pPr>
      <w:r w:rsidRPr="002C125D">
        <w:rPr>
          <w:rFonts w:ascii="Times New Roman" w:hAnsi="Times New Roman"/>
          <w:sz w:val="28"/>
          <w:szCs w:val="28"/>
        </w:rPr>
        <w:t xml:space="preserve">Приказ </w:t>
      </w:r>
      <w:proofErr w:type="spellStart"/>
      <w:r w:rsidRPr="002C125D">
        <w:rPr>
          <w:rFonts w:ascii="Times New Roman" w:hAnsi="Times New Roman"/>
          <w:sz w:val="28"/>
          <w:szCs w:val="28"/>
        </w:rPr>
        <w:t>МОиН</w:t>
      </w:r>
      <w:proofErr w:type="spellEnd"/>
      <w:r w:rsidRPr="002C125D">
        <w:rPr>
          <w:rFonts w:ascii="Times New Roman" w:hAnsi="Times New Roman"/>
          <w:sz w:val="28"/>
          <w:szCs w:val="28"/>
        </w:rPr>
        <w:t xml:space="preserve"> РФ от 06.10.2009г.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A16A42" w:rsidRPr="002C125D" w:rsidRDefault="00A16A42" w:rsidP="002C125D">
      <w:pPr>
        <w:pStyle w:val="a3"/>
        <w:numPr>
          <w:ilvl w:val="0"/>
          <w:numId w:val="5"/>
        </w:numPr>
        <w:ind w:firstLine="709"/>
        <w:jc w:val="both"/>
        <w:rPr>
          <w:rFonts w:ascii="Times New Roman" w:hAnsi="Times New Roman"/>
          <w:sz w:val="28"/>
          <w:szCs w:val="28"/>
          <w:shd w:val="clear" w:color="auto" w:fill="FFFFFF"/>
        </w:rPr>
      </w:pPr>
      <w:r w:rsidRPr="002C125D">
        <w:rPr>
          <w:rFonts w:ascii="Times New Roman" w:hAnsi="Times New Roman"/>
          <w:sz w:val="28"/>
          <w:szCs w:val="28"/>
          <w:shd w:val="clear" w:color="auto" w:fill="FFFFFF"/>
        </w:rPr>
        <w:t xml:space="preserve">Приказ </w:t>
      </w:r>
      <w:proofErr w:type="spellStart"/>
      <w:r w:rsidRPr="002C125D">
        <w:rPr>
          <w:rFonts w:ascii="Times New Roman" w:hAnsi="Times New Roman"/>
          <w:sz w:val="28"/>
          <w:szCs w:val="28"/>
        </w:rPr>
        <w:t>МОиН</w:t>
      </w:r>
      <w:proofErr w:type="spellEnd"/>
      <w:r w:rsidRPr="002C125D">
        <w:rPr>
          <w:rFonts w:ascii="Times New Roman" w:hAnsi="Times New Roman"/>
          <w:sz w:val="28"/>
          <w:szCs w:val="28"/>
        </w:rPr>
        <w:t xml:space="preserve"> РФ </w:t>
      </w:r>
      <w:r w:rsidRPr="002C125D">
        <w:rPr>
          <w:rFonts w:ascii="Times New Roman" w:hAnsi="Times New Roman"/>
          <w:sz w:val="28"/>
          <w:szCs w:val="28"/>
          <w:shd w:val="clear" w:color="auto" w:fill="FFFFFF"/>
        </w:rPr>
        <w:t>от 17 декабря 2010 года №1897 «Об утверждении и введении в действие федерального государственного стандарта основного общего образования</w:t>
      </w:r>
      <w:proofErr w:type="gramStart"/>
      <w:r w:rsidRPr="002C125D">
        <w:rPr>
          <w:rFonts w:ascii="Times New Roman" w:hAnsi="Times New Roman"/>
          <w:sz w:val="28"/>
          <w:szCs w:val="28"/>
          <w:shd w:val="clear" w:color="auto" w:fill="FFFFFF"/>
        </w:rPr>
        <w:t>»</w:t>
      </w:r>
      <w:r w:rsidRPr="002C125D">
        <w:rPr>
          <w:rFonts w:ascii="Times New Roman" w:hAnsi="Times New Roman"/>
          <w:sz w:val="28"/>
          <w:szCs w:val="28"/>
        </w:rPr>
        <w:t>(</w:t>
      </w:r>
      <w:proofErr w:type="gramEnd"/>
      <w:r w:rsidRPr="002C125D">
        <w:rPr>
          <w:rFonts w:ascii="Times New Roman" w:hAnsi="Times New Roman"/>
          <w:sz w:val="28"/>
          <w:szCs w:val="28"/>
        </w:rPr>
        <w:t>с изменениями и дополнениями);</w:t>
      </w:r>
    </w:p>
    <w:p w:rsidR="00A16A42" w:rsidRPr="002C125D" w:rsidRDefault="00A16A42" w:rsidP="002C125D">
      <w:pPr>
        <w:pStyle w:val="a3"/>
        <w:numPr>
          <w:ilvl w:val="0"/>
          <w:numId w:val="5"/>
        </w:numPr>
        <w:ind w:firstLine="709"/>
        <w:jc w:val="both"/>
        <w:rPr>
          <w:rFonts w:ascii="Times New Roman" w:hAnsi="Times New Roman"/>
          <w:sz w:val="28"/>
          <w:szCs w:val="28"/>
          <w:shd w:val="clear" w:color="auto" w:fill="FFFFFF"/>
        </w:rPr>
      </w:pPr>
      <w:r w:rsidRPr="002C125D">
        <w:rPr>
          <w:rFonts w:ascii="Times New Roman" w:hAnsi="Times New Roman"/>
          <w:sz w:val="28"/>
          <w:szCs w:val="28"/>
          <w:shd w:val="clear" w:color="auto" w:fill="FFFFFF"/>
        </w:rPr>
        <w:t xml:space="preserve">Приказ </w:t>
      </w:r>
      <w:proofErr w:type="spellStart"/>
      <w:r w:rsidRPr="002C125D">
        <w:rPr>
          <w:rFonts w:ascii="Times New Roman" w:hAnsi="Times New Roman"/>
          <w:sz w:val="28"/>
          <w:szCs w:val="28"/>
        </w:rPr>
        <w:t>МОиН</w:t>
      </w:r>
      <w:proofErr w:type="spellEnd"/>
      <w:r w:rsidRPr="002C125D">
        <w:rPr>
          <w:rFonts w:ascii="Times New Roman" w:hAnsi="Times New Roman"/>
          <w:sz w:val="28"/>
          <w:szCs w:val="28"/>
        </w:rPr>
        <w:t xml:space="preserve"> РФ </w:t>
      </w:r>
      <w:r w:rsidRPr="002C125D">
        <w:rPr>
          <w:rFonts w:ascii="Times New Roman" w:hAnsi="Times New Roman"/>
          <w:sz w:val="28"/>
          <w:szCs w:val="28"/>
          <w:shd w:val="clear" w:color="auto" w:fill="FFFFFF"/>
        </w:rPr>
        <w:t>от 17 мая 2012 года №413 «Об утверждении и введении в действие федерального государственного стандарта среднего общего образования</w:t>
      </w:r>
      <w:proofErr w:type="gramStart"/>
      <w:r w:rsidRPr="002C125D">
        <w:rPr>
          <w:rFonts w:ascii="Times New Roman" w:hAnsi="Times New Roman"/>
          <w:sz w:val="28"/>
          <w:szCs w:val="28"/>
          <w:shd w:val="clear" w:color="auto" w:fill="FFFFFF"/>
        </w:rPr>
        <w:t>»</w:t>
      </w:r>
      <w:r w:rsidRPr="002C125D">
        <w:rPr>
          <w:rFonts w:ascii="Times New Roman" w:hAnsi="Times New Roman"/>
          <w:sz w:val="28"/>
          <w:szCs w:val="28"/>
        </w:rPr>
        <w:t>(</w:t>
      </w:r>
      <w:proofErr w:type="gramEnd"/>
      <w:r w:rsidRPr="002C125D">
        <w:rPr>
          <w:rFonts w:ascii="Times New Roman" w:hAnsi="Times New Roman"/>
          <w:sz w:val="28"/>
          <w:szCs w:val="28"/>
        </w:rPr>
        <w:t>с изменениями и дополнениями);</w:t>
      </w:r>
    </w:p>
    <w:p w:rsidR="00A16A42" w:rsidRPr="002C125D" w:rsidRDefault="00A16A42" w:rsidP="002C125D">
      <w:pPr>
        <w:pStyle w:val="Default"/>
        <w:numPr>
          <w:ilvl w:val="0"/>
          <w:numId w:val="5"/>
        </w:numPr>
        <w:ind w:firstLine="709"/>
        <w:jc w:val="both"/>
        <w:rPr>
          <w:color w:val="auto"/>
          <w:sz w:val="28"/>
          <w:szCs w:val="28"/>
        </w:rPr>
      </w:pPr>
      <w:r w:rsidRPr="002C125D">
        <w:rPr>
          <w:rFonts w:eastAsia="Calibri"/>
          <w:color w:val="auto"/>
          <w:sz w:val="28"/>
          <w:szCs w:val="28"/>
        </w:rPr>
        <w:t xml:space="preserve">Информационное письмо </w:t>
      </w:r>
      <w:proofErr w:type="spellStart"/>
      <w:r w:rsidRPr="002C125D">
        <w:rPr>
          <w:rFonts w:eastAsia="Calibri"/>
          <w:color w:val="auto"/>
          <w:sz w:val="28"/>
          <w:szCs w:val="28"/>
        </w:rPr>
        <w:t>МОиН</w:t>
      </w:r>
      <w:proofErr w:type="spellEnd"/>
      <w:r w:rsidRPr="002C125D">
        <w:rPr>
          <w:rFonts w:eastAsia="Calibri"/>
          <w:color w:val="auto"/>
          <w:sz w:val="28"/>
          <w:szCs w:val="28"/>
        </w:rPr>
        <w:t xml:space="preserve"> РФ №03-296 от 12 мая 2011г. «Об организации внеурочной деятельности при введении федерального государственного образовательного стандарта общего образования»; </w:t>
      </w:r>
    </w:p>
    <w:p w:rsidR="00A16A42" w:rsidRPr="002C125D" w:rsidRDefault="00A16A42" w:rsidP="002C125D">
      <w:pPr>
        <w:pStyle w:val="Default"/>
        <w:numPr>
          <w:ilvl w:val="0"/>
          <w:numId w:val="5"/>
        </w:numPr>
        <w:ind w:firstLine="709"/>
        <w:jc w:val="both"/>
        <w:rPr>
          <w:color w:val="auto"/>
          <w:sz w:val="28"/>
          <w:szCs w:val="28"/>
          <w:shd w:val="clear" w:color="auto" w:fill="FFFFFF"/>
        </w:rPr>
      </w:pPr>
      <w:r w:rsidRPr="002C125D">
        <w:rPr>
          <w:color w:val="auto"/>
          <w:sz w:val="28"/>
          <w:szCs w:val="28"/>
          <w:shd w:val="clear" w:color="auto" w:fill="FFFFFF"/>
        </w:rPr>
        <w:t xml:space="preserve">Приказ </w:t>
      </w:r>
      <w:proofErr w:type="spellStart"/>
      <w:r w:rsidRPr="002C125D">
        <w:rPr>
          <w:color w:val="auto"/>
          <w:sz w:val="28"/>
          <w:szCs w:val="28"/>
          <w:shd w:val="clear" w:color="auto" w:fill="FFFFFF"/>
        </w:rPr>
        <w:t>МОиН</w:t>
      </w:r>
      <w:proofErr w:type="spellEnd"/>
      <w:r w:rsidRPr="002C125D">
        <w:rPr>
          <w:color w:val="auto"/>
          <w:sz w:val="28"/>
          <w:szCs w:val="28"/>
          <w:shd w:val="clear" w:color="auto" w:fill="FFFFFF"/>
        </w:rPr>
        <w:t xml:space="preserve">  РФ от 31 декабря 2015 года №1576 «О внесении изменений в ФГОС НОО»;</w:t>
      </w:r>
    </w:p>
    <w:p w:rsidR="00A16A42" w:rsidRPr="002C125D" w:rsidRDefault="00A16A42" w:rsidP="002C125D">
      <w:pPr>
        <w:pStyle w:val="Default"/>
        <w:numPr>
          <w:ilvl w:val="0"/>
          <w:numId w:val="5"/>
        </w:numPr>
        <w:ind w:firstLine="709"/>
        <w:jc w:val="both"/>
        <w:rPr>
          <w:color w:val="auto"/>
          <w:sz w:val="28"/>
          <w:szCs w:val="28"/>
          <w:shd w:val="clear" w:color="auto" w:fill="FFFFFF"/>
        </w:rPr>
      </w:pPr>
      <w:r w:rsidRPr="002C125D">
        <w:rPr>
          <w:color w:val="auto"/>
          <w:sz w:val="28"/>
          <w:szCs w:val="28"/>
          <w:shd w:val="clear" w:color="auto" w:fill="FFFFFF"/>
        </w:rPr>
        <w:t xml:space="preserve">Приказ </w:t>
      </w:r>
      <w:proofErr w:type="spellStart"/>
      <w:r w:rsidRPr="002C125D">
        <w:rPr>
          <w:color w:val="auto"/>
          <w:sz w:val="28"/>
          <w:szCs w:val="28"/>
          <w:shd w:val="clear" w:color="auto" w:fill="FFFFFF"/>
        </w:rPr>
        <w:t>МОиН</w:t>
      </w:r>
      <w:proofErr w:type="spellEnd"/>
      <w:r w:rsidRPr="002C125D">
        <w:rPr>
          <w:color w:val="auto"/>
          <w:sz w:val="28"/>
          <w:szCs w:val="28"/>
          <w:shd w:val="clear" w:color="auto" w:fill="FFFFFF"/>
        </w:rPr>
        <w:t xml:space="preserve">  РФ от 31 декабря 2015 года №1577«О внесении изменений в ФГОС ООО»;</w:t>
      </w:r>
    </w:p>
    <w:p w:rsidR="00A16A42" w:rsidRPr="002C125D" w:rsidRDefault="00A16A42" w:rsidP="002C125D">
      <w:pPr>
        <w:pStyle w:val="Default"/>
        <w:numPr>
          <w:ilvl w:val="0"/>
          <w:numId w:val="5"/>
        </w:numPr>
        <w:ind w:firstLine="709"/>
        <w:jc w:val="both"/>
        <w:rPr>
          <w:rFonts w:eastAsia="Calibri"/>
          <w:color w:val="auto"/>
          <w:sz w:val="28"/>
          <w:szCs w:val="28"/>
        </w:rPr>
      </w:pPr>
      <w:r w:rsidRPr="002C125D">
        <w:rPr>
          <w:rFonts w:eastAsia="Calibri"/>
          <w:color w:val="auto"/>
          <w:sz w:val="28"/>
          <w:szCs w:val="28"/>
        </w:rPr>
        <w:t xml:space="preserve">Письмо </w:t>
      </w:r>
      <w:proofErr w:type="spellStart"/>
      <w:r w:rsidRPr="002C125D">
        <w:rPr>
          <w:color w:val="auto"/>
          <w:sz w:val="28"/>
          <w:szCs w:val="28"/>
          <w:shd w:val="clear" w:color="auto" w:fill="FFFFFF"/>
        </w:rPr>
        <w:t>МОиН</w:t>
      </w:r>
      <w:proofErr w:type="spellEnd"/>
      <w:r w:rsidRPr="002C125D">
        <w:rPr>
          <w:color w:val="auto"/>
          <w:sz w:val="28"/>
          <w:szCs w:val="28"/>
          <w:shd w:val="clear" w:color="auto" w:fill="FFFFFF"/>
        </w:rPr>
        <w:t xml:space="preserve"> РФ от 14 декабря 2015 года №09-3564 «О внеурочной деятельности и реализации дополнительных образовательных программ»;</w:t>
      </w:r>
    </w:p>
    <w:p w:rsidR="00A16A42" w:rsidRPr="002C125D" w:rsidRDefault="00A16A42" w:rsidP="002C125D">
      <w:pPr>
        <w:rPr>
          <w:rFonts w:ascii="Times New Roman" w:eastAsiaTheme="minorHAnsi" w:hAnsi="Times New Roman"/>
          <w:color w:val="00B050"/>
          <w:sz w:val="28"/>
          <w:szCs w:val="28"/>
          <w:shd w:val="clear" w:color="auto" w:fill="FFFFFF"/>
        </w:rPr>
      </w:pPr>
    </w:p>
    <w:p w:rsidR="00F17C16" w:rsidRPr="002C125D" w:rsidRDefault="00F17C16" w:rsidP="002C125D">
      <w:pPr>
        <w:pStyle w:val="3"/>
        <w:spacing w:before="0" w:after="0"/>
        <w:ind w:firstLine="709"/>
        <w:jc w:val="center"/>
        <w:rPr>
          <w:rFonts w:ascii="Times New Roman" w:hAnsi="Times New Roman"/>
          <w:sz w:val="28"/>
          <w:szCs w:val="28"/>
        </w:rPr>
      </w:pPr>
    </w:p>
    <w:p w:rsidR="00A16A42" w:rsidRPr="002C125D" w:rsidRDefault="00A16A42" w:rsidP="002C125D">
      <w:pPr>
        <w:pStyle w:val="1"/>
        <w:spacing w:before="0"/>
        <w:jc w:val="both"/>
        <w:rPr>
          <w:rFonts w:ascii="Times New Roman" w:hAnsi="Times New Roman"/>
          <w:b w:val="0"/>
          <w:color w:val="auto"/>
        </w:rPr>
      </w:pPr>
      <w:r w:rsidRPr="002C125D">
        <w:rPr>
          <w:rFonts w:ascii="Times New Roman" w:hAnsi="Times New Roman"/>
          <w:b w:val="0"/>
          <w:color w:val="auto"/>
        </w:rPr>
        <w:t xml:space="preserve">Предлагаемый внеурочный курс адресован учащимся  9 классов. Главная его идея – это реализация идеи </w:t>
      </w:r>
      <w:proofErr w:type="spellStart"/>
      <w:r w:rsidRPr="002C125D">
        <w:rPr>
          <w:rFonts w:ascii="Times New Roman" w:hAnsi="Times New Roman"/>
          <w:b w:val="0"/>
          <w:color w:val="auto"/>
        </w:rPr>
        <w:t>предпрофильной</w:t>
      </w:r>
      <w:proofErr w:type="spellEnd"/>
      <w:r w:rsidRPr="002C125D">
        <w:rPr>
          <w:rFonts w:ascii="Times New Roman" w:hAnsi="Times New Roman"/>
          <w:b w:val="0"/>
          <w:color w:val="auto"/>
        </w:rPr>
        <w:t xml:space="preserve"> подготовки учащихся, организация систематического и системного повторения, углубления и расширения курса математики за период изучения в основной школе, что, несомненно, будет направлено на осмысленное изучение предмета, а значит и правильный выбор дальнейшего профиля обучения в старшей школе. Данный курс позволит удовлетворить образовательные потребности учащихся, осваивающих как базовый уровень математики, так и повышенный уровень.</w:t>
      </w:r>
    </w:p>
    <w:p w:rsidR="00F17C16" w:rsidRPr="002C125D" w:rsidRDefault="00A16A42" w:rsidP="002C125D">
      <w:pPr>
        <w:rPr>
          <w:rFonts w:ascii="Times New Roman" w:hAnsi="Times New Roman"/>
          <w:sz w:val="28"/>
          <w:szCs w:val="28"/>
          <w:lang w:eastAsia="ru-RU"/>
        </w:rPr>
      </w:pPr>
      <w:r w:rsidRPr="002C125D">
        <w:rPr>
          <w:rFonts w:ascii="Times New Roman" w:hAnsi="Times New Roman"/>
          <w:sz w:val="28"/>
          <w:szCs w:val="28"/>
        </w:rPr>
        <w:t xml:space="preserve">       </w:t>
      </w:r>
      <w:r w:rsidR="00F17C16" w:rsidRPr="002C125D">
        <w:rPr>
          <w:rFonts w:ascii="Times New Roman" w:hAnsi="Times New Roman"/>
          <w:sz w:val="28"/>
          <w:szCs w:val="28"/>
        </w:rPr>
        <w:t xml:space="preserve">Программа данного </w:t>
      </w:r>
      <w:r w:rsidR="00F255CF" w:rsidRPr="002C125D">
        <w:rPr>
          <w:rFonts w:ascii="Times New Roman" w:hAnsi="Times New Roman"/>
          <w:sz w:val="28"/>
          <w:szCs w:val="28"/>
        </w:rPr>
        <w:t>внеурочного</w:t>
      </w:r>
      <w:r w:rsidR="00F17C16" w:rsidRPr="002C125D">
        <w:rPr>
          <w:rFonts w:ascii="Times New Roman" w:hAnsi="Times New Roman"/>
          <w:sz w:val="28"/>
          <w:szCs w:val="28"/>
        </w:rPr>
        <w:t xml:space="preserve"> курса ориентирована на рассмотрение отдельных вопросов математики, которые входят в содержание государственной итоговой аттестации по математике за курс основной школы. Курс дополняет и развивает школьный курс математики, а также является информационной поддержкой дальнейшего образования в старшей школе и ориентирован на удовлетворение образовательных потребностей школьников, их аналитических и синтетических способностей. Основная идея данного </w:t>
      </w:r>
      <w:r w:rsidR="00F255CF" w:rsidRPr="002C125D">
        <w:rPr>
          <w:rFonts w:ascii="Times New Roman" w:hAnsi="Times New Roman"/>
          <w:sz w:val="28"/>
          <w:szCs w:val="28"/>
        </w:rPr>
        <w:t>внеурочного</w:t>
      </w:r>
      <w:r w:rsidR="00F17C16" w:rsidRPr="002C125D">
        <w:rPr>
          <w:rFonts w:ascii="Times New Roman" w:hAnsi="Times New Roman"/>
          <w:sz w:val="28"/>
          <w:szCs w:val="28"/>
        </w:rPr>
        <w:t xml:space="preserve"> курса заключена в расширении и углублении знаний учащихся по некоторым разделам математики, в обеспечении </w:t>
      </w:r>
      <w:r w:rsidR="00F17C16" w:rsidRPr="002C125D">
        <w:rPr>
          <w:rFonts w:ascii="Times New Roman" w:hAnsi="Times New Roman"/>
          <w:sz w:val="28"/>
          <w:szCs w:val="28"/>
        </w:rPr>
        <w:lastRenderedPageBreak/>
        <w:t>прочного и сознательного овладения учащимися системой математических знаний и умений, в том числе необходимых при сдаче выпускного экзамена.</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В процессе освоения содержания данного курса ученики овладевают новыми знаниями, обогащают свой жизненный опыт, получают возможность практического применения своих интеллектуальных, организаторских способностей, развивают свои коммуникативные способности, овладевают </w:t>
      </w:r>
      <w:proofErr w:type="spellStart"/>
      <w:r w:rsidRPr="002C125D">
        <w:rPr>
          <w:rFonts w:ascii="Times New Roman" w:hAnsi="Times New Roman"/>
          <w:sz w:val="28"/>
          <w:szCs w:val="28"/>
        </w:rPr>
        <w:t>общеучебными</w:t>
      </w:r>
      <w:proofErr w:type="spellEnd"/>
      <w:r w:rsidRPr="002C125D">
        <w:rPr>
          <w:rFonts w:ascii="Times New Roman" w:hAnsi="Times New Roman"/>
          <w:sz w:val="28"/>
          <w:szCs w:val="28"/>
        </w:rPr>
        <w:t xml:space="preserve"> умениями. Освоение предметного содержания курса и сам процесс изучения его становятся средствами, которые обеспечивают переход от обучения учащихся к их самообразованию. </w:t>
      </w:r>
    </w:p>
    <w:p w:rsidR="00F17C16" w:rsidRPr="002C125D" w:rsidRDefault="00F17C16" w:rsidP="002C125D">
      <w:pPr>
        <w:pStyle w:val="a4"/>
        <w:spacing w:before="0" w:beforeAutospacing="0" w:after="0" w:afterAutospacing="0"/>
        <w:ind w:right="40" w:firstLine="709"/>
        <w:jc w:val="both"/>
        <w:rPr>
          <w:sz w:val="28"/>
          <w:szCs w:val="28"/>
        </w:rPr>
      </w:pPr>
      <w:r w:rsidRPr="002C125D">
        <w:rPr>
          <w:sz w:val="28"/>
          <w:szCs w:val="28"/>
        </w:rPr>
        <w:t>Изучение курса предполагает обеспечение положительной мотивации учащихся на повторение ранее изученного материала, выделение узловых вопросов курса, предназначенных для повторения, использование схем, моделей, опорных конспектов, справочников, компьютерных тестов (в том числе интерактивных), самостоятельное составление (моделирование) тестов.</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Методологической основой предлагаемого курса является </w:t>
      </w:r>
      <w:proofErr w:type="spellStart"/>
      <w:r w:rsidRPr="002C125D">
        <w:rPr>
          <w:rFonts w:ascii="Times New Roman" w:hAnsi="Times New Roman"/>
          <w:sz w:val="28"/>
          <w:szCs w:val="28"/>
        </w:rPr>
        <w:t>деятельностный</w:t>
      </w:r>
      <w:proofErr w:type="spellEnd"/>
      <w:r w:rsidRPr="002C125D">
        <w:rPr>
          <w:rFonts w:ascii="Times New Roman" w:hAnsi="Times New Roman"/>
          <w:sz w:val="28"/>
          <w:szCs w:val="28"/>
        </w:rPr>
        <w:t xml:space="preserve"> подход к обучению математике. Данный подход предполагает обучение не только готовым знаниям, но и деятельности по приобретению этих знаний, способов рассуждений, доказательств. В связи с этим в процессе изучения курса учащимся предлагаются задания, стимулирующие самостоятельное открытие ими математических фактов, новых, ранее неизвестных, приемов и  способов решения задач.</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Развивающий и воспитательный потенциал </w:t>
      </w:r>
      <w:r w:rsidR="00F255CF" w:rsidRPr="002C125D">
        <w:rPr>
          <w:rFonts w:ascii="Times New Roman" w:hAnsi="Times New Roman"/>
          <w:sz w:val="28"/>
          <w:szCs w:val="28"/>
        </w:rPr>
        <w:t>внеурочного</w:t>
      </w:r>
      <w:r w:rsidRPr="002C125D">
        <w:rPr>
          <w:rFonts w:ascii="Times New Roman" w:hAnsi="Times New Roman"/>
          <w:sz w:val="28"/>
          <w:szCs w:val="28"/>
        </w:rPr>
        <w:t xml:space="preserve"> курса полностью соответствует основным идеям, заложенным в федеральных образовательных стандартах второго поколения.</w:t>
      </w:r>
    </w:p>
    <w:p w:rsidR="00F17C16" w:rsidRPr="002C125D" w:rsidRDefault="00F17C16" w:rsidP="002C125D">
      <w:pPr>
        <w:tabs>
          <w:tab w:val="left" w:pos="0"/>
        </w:tabs>
        <w:jc w:val="both"/>
        <w:rPr>
          <w:rFonts w:ascii="Times New Roman" w:hAnsi="Times New Roman"/>
          <w:color w:val="000000"/>
          <w:sz w:val="28"/>
          <w:szCs w:val="28"/>
        </w:rPr>
      </w:pPr>
      <w:r w:rsidRPr="002C125D">
        <w:rPr>
          <w:rFonts w:ascii="Times New Roman" w:hAnsi="Times New Roman"/>
          <w:b/>
          <w:color w:val="000000"/>
          <w:sz w:val="28"/>
          <w:szCs w:val="28"/>
        </w:rPr>
        <w:t>Цель курса:</w:t>
      </w:r>
      <w:r w:rsidRPr="002C125D">
        <w:rPr>
          <w:rFonts w:ascii="Times New Roman" w:hAnsi="Times New Roman"/>
          <w:color w:val="000000"/>
          <w:sz w:val="28"/>
          <w:szCs w:val="28"/>
        </w:rPr>
        <w:t xml:space="preserve"> оказание помощи учащимся в выборе дальнейшего профиля обучения в старшей школе: создание условий для самореализации учащихся в процессе учебной деятельности, развитие математических, интеллектуальных способностей учащихся, обобщенных умственных умений.</w:t>
      </w:r>
    </w:p>
    <w:p w:rsidR="00F17C16" w:rsidRPr="002C125D" w:rsidRDefault="00F17C16" w:rsidP="002C125D">
      <w:pPr>
        <w:tabs>
          <w:tab w:val="left" w:pos="0"/>
        </w:tabs>
        <w:jc w:val="both"/>
        <w:rPr>
          <w:rFonts w:ascii="Times New Roman" w:hAnsi="Times New Roman"/>
          <w:color w:val="000000"/>
          <w:sz w:val="28"/>
          <w:szCs w:val="28"/>
        </w:rPr>
      </w:pPr>
      <w:r w:rsidRPr="002C125D">
        <w:rPr>
          <w:rFonts w:ascii="Times New Roman" w:hAnsi="Times New Roman"/>
          <w:color w:val="000000"/>
          <w:sz w:val="28"/>
          <w:szCs w:val="28"/>
        </w:rPr>
        <w:t xml:space="preserve">Для достижения поставленных целей в процессе обучения решаются следующие </w:t>
      </w:r>
      <w:r w:rsidRPr="002C125D">
        <w:rPr>
          <w:rFonts w:ascii="Times New Roman" w:hAnsi="Times New Roman"/>
          <w:b/>
          <w:color w:val="000000"/>
          <w:sz w:val="28"/>
          <w:szCs w:val="28"/>
        </w:rPr>
        <w:t>задачи</w:t>
      </w:r>
      <w:r w:rsidRPr="002C125D">
        <w:rPr>
          <w:rFonts w:ascii="Times New Roman" w:hAnsi="Times New Roman"/>
          <w:color w:val="000000"/>
          <w:sz w:val="28"/>
          <w:szCs w:val="28"/>
        </w:rPr>
        <w:t xml:space="preserve">: </w:t>
      </w:r>
    </w:p>
    <w:p w:rsidR="00F255CF" w:rsidRPr="002C125D" w:rsidRDefault="00F17C16" w:rsidP="002C125D">
      <w:pPr>
        <w:numPr>
          <w:ilvl w:val="0"/>
          <w:numId w:val="2"/>
        </w:numPr>
        <w:tabs>
          <w:tab w:val="left" w:pos="0"/>
        </w:tabs>
        <w:ind w:firstLine="709"/>
        <w:jc w:val="both"/>
        <w:rPr>
          <w:rFonts w:ascii="Times New Roman" w:hAnsi="Times New Roman"/>
          <w:color w:val="000000"/>
          <w:sz w:val="28"/>
          <w:szCs w:val="28"/>
        </w:rPr>
      </w:pPr>
      <w:r w:rsidRPr="002C125D">
        <w:rPr>
          <w:rFonts w:ascii="Times New Roman" w:hAnsi="Times New Roman"/>
          <w:color w:val="000000"/>
          <w:sz w:val="28"/>
          <w:szCs w:val="28"/>
        </w:rPr>
        <w:t>Расширение и углубление школьного курса математики.</w:t>
      </w:r>
    </w:p>
    <w:p w:rsidR="00F17C16" w:rsidRPr="002C125D" w:rsidRDefault="00F17C16" w:rsidP="002C125D">
      <w:pPr>
        <w:numPr>
          <w:ilvl w:val="0"/>
          <w:numId w:val="2"/>
        </w:numPr>
        <w:tabs>
          <w:tab w:val="left" w:pos="0"/>
        </w:tabs>
        <w:ind w:firstLine="709"/>
        <w:jc w:val="both"/>
        <w:rPr>
          <w:rFonts w:ascii="Times New Roman" w:hAnsi="Times New Roman"/>
          <w:color w:val="000000"/>
          <w:sz w:val="28"/>
          <w:szCs w:val="28"/>
        </w:rPr>
      </w:pPr>
      <w:r w:rsidRPr="002C125D">
        <w:rPr>
          <w:rFonts w:ascii="Times New Roman" w:hAnsi="Times New Roman"/>
          <w:color w:val="000000"/>
          <w:sz w:val="28"/>
          <w:szCs w:val="28"/>
        </w:rPr>
        <w:t>Актуализация, систематизация и обобщение знаний учащихся по математике.</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3. Формирование у учащихся понимания роли математических знаний как инструмента, позволяющего выбрать лучший вариант действий из многих возможных.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4. Развитие интереса учащихся к изучению математики.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5. Расширение научного кругозора учащихся.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6. Обучение учащихся решению учебных и жизненных проблем, способам анализа информации, получаемой в разных формах.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7. Формирование понятия о математических методах при решении сложных математических задач. </w:t>
      </w:r>
    </w:p>
    <w:p w:rsidR="00F17C16" w:rsidRPr="002C125D" w:rsidRDefault="00F17C16" w:rsidP="002C125D">
      <w:pPr>
        <w:tabs>
          <w:tab w:val="left" w:pos="0"/>
        </w:tabs>
        <w:jc w:val="both"/>
        <w:rPr>
          <w:rFonts w:ascii="Times New Roman" w:hAnsi="Times New Roman"/>
          <w:color w:val="000000"/>
          <w:sz w:val="28"/>
          <w:szCs w:val="28"/>
        </w:rPr>
      </w:pPr>
      <w:r w:rsidRPr="002C125D">
        <w:rPr>
          <w:rFonts w:ascii="Times New Roman" w:hAnsi="Times New Roman"/>
          <w:sz w:val="28"/>
          <w:szCs w:val="28"/>
        </w:rPr>
        <w:t xml:space="preserve">8. </w:t>
      </w:r>
      <w:r w:rsidRPr="002C125D">
        <w:rPr>
          <w:rFonts w:ascii="Times New Roman" w:hAnsi="Times New Roman"/>
          <w:color w:val="000000"/>
          <w:sz w:val="28"/>
          <w:szCs w:val="28"/>
        </w:rPr>
        <w:t xml:space="preserve">Ориентирование учащихся на профессии, существенным образом связанные с математикой.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Организация занятий </w:t>
      </w:r>
      <w:r w:rsidR="00F255CF" w:rsidRPr="002C125D">
        <w:rPr>
          <w:rFonts w:ascii="Times New Roman" w:hAnsi="Times New Roman"/>
          <w:sz w:val="28"/>
          <w:szCs w:val="28"/>
        </w:rPr>
        <w:t>внеурочного</w:t>
      </w:r>
      <w:r w:rsidRPr="002C125D">
        <w:rPr>
          <w:rFonts w:ascii="Times New Roman" w:hAnsi="Times New Roman"/>
          <w:sz w:val="28"/>
          <w:szCs w:val="28"/>
        </w:rPr>
        <w:t xml:space="preserve"> курса должна существенно отличаться от урочной: учащемуся необходимо давать достаточное время на размышление, приветствовать любые попытки самостоятельных рассуждений, выдвижения гипотез, способов решения задач. В курсе заложена возможность дифференцированного обучения. </w:t>
      </w:r>
    </w:p>
    <w:p w:rsidR="00F17C16" w:rsidRPr="002C125D" w:rsidRDefault="00F17C16" w:rsidP="002C125D">
      <w:pPr>
        <w:tabs>
          <w:tab w:val="left" w:pos="0"/>
        </w:tabs>
        <w:jc w:val="both"/>
        <w:rPr>
          <w:rFonts w:ascii="Times New Roman" w:hAnsi="Times New Roman"/>
          <w:sz w:val="28"/>
          <w:szCs w:val="28"/>
        </w:rPr>
      </w:pPr>
      <w:proofErr w:type="gramStart"/>
      <w:r w:rsidRPr="002C125D">
        <w:rPr>
          <w:rFonts w:ascii="Times New Roman" w:hAnsi="Times New Roman"/>
          <w:sz w:val="28"/>
          <w:szCs w:val="28"/>
        </w:rPr>
        <w:lastRenderedPageBreak/>
        <w:t xml:space="preserve">Применяются следующие </w:t>
      </w:r>
      <w:r w:rsidRPr="002C125D">
        <w:rPr>
          <w:rFonts w:ascii="Times New Roman" w:hAnsi="Times New Roman"/>
          <w:sz w:val="28"/>
          <w:szCs w:val="28"/>
          <w:u w:val="single"/>
        </w:rPr>
        <w:t>виды деятельности на занятиях:</w:t>
      </w:r>
      <w:r w:rsidRPr="002C125D">
        <w:rPr>
          <w:rFonts w:ascii="Times New Roman" w:hAnsi="Times New Roman"/>
          <w:sz w:val="28"/>
          <w:szCs w:val="28"/>
        </w:rPr>
        <w:t xml:space="preserve">  обсуждение, тестирование, конструирование тестов, заданий, исследовательская деятельность, работа с текстом, диспут, обзорные лекции,  мини-лекции, семинары и практикумы по решению задач, предусмотрены консультации. </w:t>
      </w:r>
      <w:proofErr w:type="gramEnd"/>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Существенным является организация работы по обучению заполнения бланков итоговой аттестации, что, безусловно, будет способствовать снятию психологического напряжения учащихся перед процедурой экзамена.           </w:t>
      </w:r>
    </w:p>
    <w:p w:rsidR="00F17C16" w:rsidRPr="002C125D" w:rsidRDefault="00F17C16" w:rsidP="002C125D">
      <w:pPr>
        <w:pStyle w:val="a4"/>
        <w:spacing w:before="0" w:beforeAutospacing="0" w:after="0" w:afterAutospacing="0"/>
        <w:ind w:firstLine="709"/>
        <w:jc w:val="both"/>
        <w:rPr>
          <w:sz w:val="28"/>
          <w:szCs w:val="28"/>
        </w:rPr>
      </w:pPr>
      <w:r w:rsidRPr="002C125D">
        <w:rPr>
          <w:sz w:val="28"/>
          <w:szCs w:val="28"/>
        </w:rPr>
        <w:t>Методы и формы обучения определяются требованиями ФГОС, с  учетом  индивидуальных и возрастных особенностей учащихся, развития и саморазвития личности. В связи с этим определены основные приоритеты методики изучения элективного курса:</w:t>
      </w:r>
    </w:p>
    <w:p w:rsidR="00F17C16" w:rsidRPr="002C125D" w:rsidRDefault="00F17C16" w:rsidP="002C125D">
      <w:pPr>
        <w:numPr>
          <w:ilvl w:val="0"/>
          <w:numId w:val="1"/>
        </w:numPr>
        <w:ind w:left="0" w:firstLine="709"/>
        <w:jc w:val="both"/>
        <w:rPr>
          <w:rFonts w:ascii="Times New Roman" w:hAnsi="Times New Roman"/>
          <w:sz w:val="28"/>
          <w:szCs w:val="28"/>
        </w:rPr>
      </w:pPr>
      <w:r w:rsidRPr="002C125D">
        <w:rPr>
          <w:rFonts w:ascii="Times New Roman" w:hAnsi="Times New Roman"/>
          <w:sz w:val="28"/>
          <w:szCs w:val="28"/>
        </w:rPr>
        <w:t xml:space="preserve">обучение через опыт и сотрудничество; </w:t>
      </w:r>
    </w:p>
    <w:p w:rsidR="00F17C16" w:rsidRPr="002C125D" w:rsidRDefault="00F17C16" w:rsidP="002C125D">
      <w:pPr>
        <w:numPr>
          <w:ilvl w:val="0"/>
          <w:numId w:val="1"/>
        </w:numPr>
        <w:ind w:left="0" w:firstLine="709"/>
        <w:jc w:val="both"/>
        <w:rPr>
          <w:rFonts w:ascii="Times New Roman" w:hAnsi="Times New Roman"/>
          <w:sz w:val="28"/>
          <w:szCs w:val="28"/>
        </w:rPr>
      </w:pPr>
      <w:r w:rsidRPr="002C125D">
        <w:rPr>
          <w:rFonts w:ascii="Times New Roman" w:hAnsi="Times New Roman"/>
          <w:sz w:val="28"/>
          <w:szCs w:val="28"/>
        </w:rPr>
        <w:t xml:space="preserve">интерактивность (работа в малых группах, ролевые игры, тренинги, вне занятий - метод проектов); </w:t>
      </w:r>
    </w:p>
    <w:p w:rsidR="00F17C16" w:rsidRPr="002C125D" w:rsidRDefault="00F17C16" w:rsidP="002C125D">
      <w:pPr>
        <w:numPr>
          <w:ilvl w:val="0"/>
          <w:numId w:val="1"/>
        </w:numPr>
        <w:ind w:left="0" w:firstLine="709"/>
        <w:jc w:val="both"/>
        <w:rPr>
          <w:rFonts w:ascii="Times New Roman" w:hAnsi="Times New Roman"/>
          <w:sz w:val="28"/>
          <w:szCs w:val="28"/>
        </w:rPr>
      </w:pPr>
      <w:proofErr w:type="spellStart"/>
      <w:r w:rsidRPr="002C125D">
        <w:rPr>
          <w:rFonts w:ascii="Times New Roman" w:hAnsi="Times New Roman"/>
          <w:sz w:val="28"/>
          <w:szCs w:val="28"/>
        </w:rPr>
        <w:t>личностно-деятельностный</w:t>
      </w:r>
      <w:proofErr w:type="spellEnd"/>
      <w:r w:rsidRPr="002C125D">
        <w:rPr>
          <w:rFonts w:ascii="Times New Roman" w:hAnsi="Times New Roman"/>
          <w:sz w:val="28"/>
          <w:szCs w:val="28"/>
        </w:rPr>
        <w:t xml:space="preserve"> и </w:t>
      </w:r>
      <w:proofErr w:type="gramStart"/>
      <w:r w:rsidRPr="002C125D">
        <w:rPr>
          <w:rFonts w:ascii="Times New Roman" w:hAnsi="Times New Roman"/>
          <w:sz w:val="28"/>
          <w:szCs w:val="28"/>
        </w:rPr>
        <w:t>субъект–субъективный</w:t>
      </w:r>
      <w:proofErr w:type="gramEnd"/>
      <w:r w:rsidRPr="002C125D">
        <w:rPr>
          <w:rFonts w:ascii="Times New Roman" w:hAnsi="Times New Roman"/>
          <w:sz w:val="28"/>
          <w:szCs w:val="28"/>
        </w:rPr>
        <w:t xml:space="preserve"> подход (большее внимание к личности учащегося, а не целям учителя, равноправное их взаимодействие).</w:t>
      </w:r>
    </w:p>
    <w:p w:rsidR="00F17C16" w:rsidRPr="002C125D" w:rsidRDefault="00F17C16" w:rsidP="002C125D">
      <w:pPr>
        <w:pStyle w:val="a5"/>
        <w:tabs>
          <w:tab w:val="left" w:pos="0"/>
        </w:tabs>
        <w:ind w:firstLine="709"/>
        <w:rPr>
          <w:szCs w:val="28"/>
        </w:rPr>
      </w:pPr>
      <w:r w:rsidRPr="002C125D">
        <w:rPr>
          <w:szCs w:val="28"/>
          <w:u w:val="single"/>
        </w:rPr>
        <w:t>Формы и методы контроля:</w:t>
      </w:r>
      <w:r w:rsidRPr="002C125D">
        <w:rPr>
          <w:szCs w:val="28"/>
        </w:rPr>
        <w:t xml:space="preserve"> тестирование, самопроверка, взаимопроверка учащимися друг друга, собеседование, письменный и устный зачет, проверочные письменные работы, наблюдение. Количество заданий в тестах по каждой теме не одинаково, они носят комплексный характер, и большая часть их призвана выявить уровень знаний и умений </w:t>
      </w:r>
      <w:proofErr w:type="gramStart"/>
      <w:r w:rsidRPr="002C125D">
        <w:rPr>
          <w:szCs w:val="28"/>
        </w:rPr>
        <w:t>тестируемого</w:t>
      </w:r>
      <w:proofErr w:type="gramEnd"/>
      <w:r w:rsidRPr="002C125D">
        <w:rPr>
          <w:szCs w:val="28"/>
        </w:rPr>
        <w:t>.</w:t>
      </w:r>
    </w:p>
    <w:p w:rsidR="00F17C16" w:rsidRPr="002C125D" w:rsidRDefault="00F17C16" w:rsidP="002C125D">
      <w:pPr>
        <w:pStyle w:val="1"/>
        <w:tabs>
          <w:tab w:val="left" w:pos="0"/>
        </w:tabs>
        <w:spacing w:before="0"/>
        <w:jc w:val="both"/>
        <w:rPr>
          <w:rFonts w:ascii="Times New Roman" w:hAnsi="Times New Roman"/>
          <w:b w:val="0"/>
          <w:color w:val="auto"/>
          <w:u w:val="single"/>
        </w:rPr>
      </w:pPr>
      <w:r w:rsidRPr="002C125D">
        <w:rPr>
          <w:rFonts w:ascii="Times New Roman" w:hAnsi="Times New Roman"/>
          <w:b w:val="0"/>
          <w:color w:val="auto"/>
          <w:u w:val="single"/>
        </w:rPr>
        <w:t>Организация и проведение аттестации учащихся</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Предусмотрено проведение  промежуточных зачетов по окончанию каждого модуля, выполнение творческих заданий и итоговой зачетной работы. </w:t>
      </w:r>
    </w:p>
    <w:p w:rsidR="00F17C16" w:rsidRPr="002C125D" w:rsidRDefault="00F17C16" w:rsidP="002C125D">
      <w:pPr>
        <w:tabs>
          <w:tab w:val="left" w:pos="0"/>
          <w:tab w:val="num" w:pos="851"/>
        </w:tabs>
        <w:jc w:val="both"/>
        <w:rPr>
          <w:rFonts w:ascii="Times New Roman" w:hAnsi="Times New Roman"/>
          <w:sz w:val="28"/>
          <w:szCs w:val="28"/>
        </w:rPr>
      </w:pPr>
      <w:r w:rsidRPr="002C125D">
        <w:rPr>
          <w:rFonts w:ascii="Times New Roman" w:hAnsi="Times New Roman"/>
          <w:sz w:val="28"/>
          <w:szCs w:val="28"/>
        </w:rPr>
        <w:t>При прослушивании блоков лекционного материала и проведения семинара, закрепляющего знания учащихся, предусматривается индивидуальное или групповое домашнее задание, содержащее элементы исследовательской работы, задачи для самостоятельного решения. Защита решений и результатов исследований проводится на выделенном для этого занятии и оценивается по пятибалльной системе или системе «зачет-незачет», в зависимости от уровня подготовленности группы.</w:t>
      </w:r>
    </w:p>
    <w:p w:rsidR="00F17C16" w:rsidRPr="002C125D" w:rsidRDefault="00F17C16" w:rsidP="002C125D">
      <w:pPr>
        <w:tabs>
          <w:tab w:val="left" w:pos="0"/>
        </w:tabs>
        <w:jc w:val="both"/>
        <w:rPr>
          <w:rFonts w:ascii="Times New Roman" w:hAnsi="Times New Roman"/>
          <w:sz w:val="28"/>
          <w:szCs w:val="28"/>
          <w:u w:val="single"/>
        </w:rPr>
      </w:pPr>
      <w:r w:rsidRPr="002C125D">
        <w:rPr>
          <w:rFonts w:ascii="Times New Roman" w:hAnsi="Times New Roman"/>
          <w:sz w:val="28"/>
          <w:szCs w:val="28"/>
          <w:u w:val="single"/>
        </w:rPr>
        <w:t>Методические рекомендации по реализации программы</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Основным дидактическим средством для предлагаемого курса являются тексты рассматриваемых типов задач, которые могут быть выбраны из разнообразных сборников, различных вариантов, открытого банка заданий ГИА  или составлены учителем.</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Для более эффективной работы учащихся целесообразно в качестве дидактических средств использовать </w:t>
      </w:r>
      <w:proofErr w:type="spellStart"/>
      <w:r w:rsidRPr="002C125D">
        <w:rPr>
          <w:rFonts w:ascii="Times New Roman" w:hAnsi="Times New Roman"/>
          <w:sz w:val="28"/>
          <w:szCs w:val="28"/>
        </w:rPr>
        <w:t>медиаресурсы</w:t>
      </w:r>
      <w:proofErr w:type="spellEnd"/>
      <w:r w:rsidRPr="002C125D">
        <w:rPr>
          <w:rFonts w:ascii="Times New Roman" w:hAnsi="Times New Roman"/>
          <w:sz w:val="28"/>
          <w:szCs w:val="28"/>
        </w:rPr>
        <w:t>, организовывать самостоятельную работу учащихся с использованием дистанционных образовательных технологий, в том числе  осуществлять консультационные процедуры через форум, чат, электронную почту.</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u w:val="single"/>
        </w:rPr>
        <w:t xml:space="preserve">Варианты конструирования учебного плана </w:t>
      </w:r>
      <w:r w:rsidR="00F255CF" w:rsidRPr="002C125D">
        <w:rPr>
          <w:rFonts w:ascii="Times New Roman" w:hAnsi="Times New Roman"/>
          <w:sz w:val="28"/>
          <w:szCs w:val="28"/>
          <w:u w:val="single"/>
        </w:rPr>
        <w:t xml:space="preserve">внеурочного курса. </w:t>
      </w:r>
      <w:r w:rsidRPr="002C125D">
        <w:rPr>
          <w:rFonts w:ascii="Times New Roman" w:hAnsi="Times New Roman"/>
          <w:sz w:val="28"/>
          <w:szCs w:val="28"/>
        </w:rPr>
        <w:t xml:space="preserve">Курс построен по модульному принципу. Количество модулей представлено чрезвычайно широким спектром (8 модулей, каждый разработан на 11 часов и 16 часов) и является избыточным по отношению к количеству часов элективного курса. Так, для наполнения учебного плана </w:t>
      </w:r>
      <w:r w:rsidR="00103212" w:rsidRPr="002C125D">
        <w:rPr>
          <w:rFonts w:ascii="Times New Roman" w:hAnsi="Times New Roman"/>
          <w:sz w:val="28"/>
          <w:szCs w:val="28"/>
        </w:rPr>
        <w:t>внеурочного</w:t>
      </w:r>
      <w:r w:rsidRPr="002C125D">
        <w:rPr>
          <w:rFonts w:ascii="Times New Roman" w:hAnsi="Times New Roman"/>
          <w:sz w:val="28"/>
          <w:szCs w:val="28"/>
        </w:rPr>
        <w:t xml:space="preserve"> курса на 34 часа необходимо выбрать любые три модуля по 11 часов плюс итоговое занятие 1 час или два модуля по 16 часов плюс </w:t>
      </w:r>
      <w:r w:rsidRPr="002C125D">
        <w:rPr>
          <w:rFonts w:ascii="Times New Roman" w:hAnsi="Times New Roman"/>
          <w:sz w:val="28"/>
          <w:szCs w:val="28"/>
        </w:rPr>
        <w:lastRenderedPageBreak/>
        <w:t xml:space="preserve">итоговое занятие 2 часа; а 68 часов необходимо выбрать любые шесть модулей по 11 часов и 2 часа итоговое занятие или четыре модуля по 16 часов, в этом случае на итоговое занятие остается 4 часа или любой другой комплект из предложенного перечня модулей. </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Вариативность комплектования учебного плана позволяет организовать в рамках одной программы </w:t>
      </w:r>
      <w:r w:rsidR="00103212" w:rsidRPr="002C125D">
        <w:rPr>
          <w:rFonts w:ascii="Times New Roman" w:hAnsi="Times New Roman"/>
          <w:sz w:val="28"/>
          <w:szCs w:val="28"/>
        </w:rPr>
        <w:t>внеурочного</w:t>
      </w:r>
      <w:r w:rsidRPr="002C125D">
        <w:rPr>
          <w:rFonts w:ascii="Times New Roman" w:hAnsi="Times New Roman"/>
          <w:sz w:val="28"/>
          <w:szCs w:val="28"/>
        </w:rPr>
        <w:t xml:space="preserve"> курсы с различным количеством часов от 12 до 68. Кроме того, не редки случаи, когда в рамках </w:t>
      </w:r>
      <w:proofErr w:type="spellStart"/>
      <w:r w:rsidRPr="002C125D">
        <w:rPr>
          <w:rFonts w:ascii="Times New Roman" w:hAnsi="Times New Roman"/>
          <w:sz w:val="28"/>
          <w:szCs w:val="28"/>
        </w:rPr>
        <w:t>предпрофильной</w:t>
      </w:r>
      <w:proofErr w:type="spellEnd"/>
      <w:r w:rsidRPr="002C125D">
        <w:rPr>
          <w:rFonts w:ascii="Times New Roman" w:hAnsi="Times New Roman"/>
          <w:sz w:val="28"/>
          <w:szCs w:val="28"/>
        </w:rPr>
        <w:t xml:space="preserve"> подготовки необходимо реализовать учебную программу </w:t>
      </w:r>
      <w:r w:rsidR="00103212" w:rsidRPr="002C125D">
        <w:rPr>
          <w:rFonts w:ascii="Times New Roman" w:hAnsi="Times New Roman"/>
          <w:sz w:val="28"/>
          <w:szCs w:val="28"/>
        </w:rPr>
        <w:t>внеурочного</w:t>
      </w:r>
      <w:r w:rsidRPr="002C125D">
        <w:rPr>
          <w:rFonts w:ascii="Times New Roman" w:hAnsi="Times New Roman"/>
          <w:sz w:val="28"/>
          <w:szCs w:val="28"/>
        </w:rPr>
        <w:t xml:space="preserve"> курса с меньшим количеством часов, например, в течение одной четверти. В этом случае может быть сконструирована программа </w:t>
      </w:r>
      <w:r w:rsidR="00103212" w:rsidRPr="002C125D">
        <w:rPr>
          <w:rFonts w:ascii="Times New Roman" w:hAnsi="Times New Roman"/>
          <w:sz w:val="28"/>
          <w:szCs w:val="28"/>
        </w:rPr>
        <w:t>внеурочного</w:t>
      </w:r>
      <w:r w:rsidRPr="002C125D">
        <w:rPr>
          <w:rFonts w:ascii="Times New Roman" w:hAnsi="Times New Roman"/>
          <w:sz w:val="28"/>
          <w:szCs w:val="28"/>
        </w:rPr>
        <w:t xml:space="preserve"> курса на 12 часов (один модуль), на 24 часа (два модуля).</w:t>
      </w:r>
    </w:p>
    <w:p w:rsidR="00F17C16" w:rsidRPr="002C125D" w:rsidRDefault="00F17C16" w:rsidP="002C125D">
      <w:pPr>
        <w:tabs>
          <w:tab w:val="left" w:pos="0"/>
        </w:tabs>
        <w:jc w:val="both"/>
        <w:rPr>
          <w:rFonts w:ascii="Times New Roman" w:hAnsi="Times New Roman"/>
          <w:sz w:val="28"/>
          <w:szCs w:val="28"/>
        </w:rPr>
      </w:pPr>
      <w:r w:rsidRPr="002C125D">
        <w:rPr>
          <w:rFonts w:ascii="Times New Roman" w:hAnsi="Times New Roman"/>
          <w:sz w:val="28"/>
          <w:szCs w:val="28"/>
        </w:rPr>
        <w:t xml:space="preserve">Таким образом, учителю предоставляется возможность определять содержание </w:t>
      </w:r>
      <w:r w:rsidR="00103212" w:rsidRPr="002C125D">
        <w:rPr>
          <w:rFonts w:ascii="Times New Roman" w:hAnsi="Times New Roman"/>
          <w:sz w:val="28"/>
          <w:szCs w:val="28"/>
        </w:rPr>
        <w:t xml:space="preserve">внеурочного </w:t>
      </w:r>
      <w:r w:rsidRPr="002C125D">
        <w:rPr>
          <w:rFonts w:ascii="Times New Roman" w:hAnsi="Times New Roman"/>
          <w:sz w:val="28"/>
          <w:szCs w:val="28"/>
        </w:rPr>
        <w:t xml:space="preserve">курса согласно образовательным потребностям учащихся, уровню освоения школьного курса математики (базовый, повышенный), УМК, по которому идет обучение математике. </w:t>
      </w:r>
    </w:p>
    <w:p w:rsidR="00F17C16" w:rsidRPr="002C125D" w:rsidRDefault="00F17C16" w:rsidP="002C125D">
      <w:pPr>
        <w:jc w:val="center"/>
        <w:rPr>
          <w:rFonts w:ascii="Times New Roman" w:hAnsi="Times New Roman"/>
          <w:b/>
          <w:sz w:val="28"/>
          <w:szCs w:val="28"/>
        </w:rPr>
      </w:pPr>
      <w:r w:rsidRPr="002C125D">
        <w:rPr>
          <w:rFonts w:ascii="Times New Roman" w:hAnsi="Times New Roman"/>
          <w:b/>
          <w:sz w:val="28"/>
          <w:szCs w:val="28"/>
        </w:rPr>
        <w:t>СОДЕРЖАНИЕ</w:t>
      </w:r>
    </w:p>
    <w:p w:rsidR="00F17C16" w:rsidRPr="002C125D" w:rsidRDefault="00F17C16" w:rsidP="002C125D">
      <w:pPr>
        <w:pStyle w:val="a3"/>
        <w:numPr>
          <w:ilvl w:val="0"/>
          <w:numId w:val="3"/>
        </w:numPr>
        <w:ind w:firstLine="709"/>
        <w:jc w:val="both"/>
        <w:rPr>
          <w:rFonts w:ascii="Times New Roman" w:hAnsi="Times New Roman"/>
          <w:sz w:val="28"/>
          <w:szCs w:val="28"/>
        </w:rPr>
      </w:pPr>
      <w:r w:rsidRPr="002C125D">
        <w:rPr>
          <w:rFonts w:ascii="Times New Roman" w:hAnsi="Times New Roman"/>
          <w:b/>
          <w:sz w:val="28"/>
          <w:szCs w:val="28"/>
        </w:rPr>
        <w:t>Модуль «Уравнения»</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Уравнения в целых числах</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Рациональные и дробные уравнения. Уравнения, содержащие модуль.  Иррациональные уравнения. Нестандартные способы решения уравнений.</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Исследование квадратного уравнения.</w:t>
      </w:r>
    </w:p>
    <w:p w:rsidR="00F17C16" w:rsidRPr="002C125D" w:rsidRDefault="00F17C16" w:rsidP="002C125D">
      <w:pPr>
        <w:pStyle w:val="a3"/>
        <w:numPr>
          <w:ilvl w:val="0"/>
          <w:numId w:val="3"/>
        </w:numPr>
        <w:ind w:firstLine="709"/>
        <w:jc w:val="both"/>
        <w:rPr>
          <w:rFonts w:ascii="Times New Roman" w:hAnsi="Times New Roman"/>
          <w:sz w:val="28"/>
          <w:szCs w:val="28"/>
        </w:rPr>
      </w:pPr>
      <w:r w:rsidRPr="002C125D">
        <w:rPr>
          <w:rFonts w:ascii="Times New Roman" w:hAnsi="Times New Roman"/>
          <w:b/>
          <w:sz w:val="28"/>
          <w:szCs w:val="28"/>
        </w:rPr>
        <w:t>Модуль «Текстовые задачи»</w:t>
      </w:r>
      <w:r w:rsidRPr="002C125D">
        <w:rPr>
          <w:rFonts w:ascii="Times New Roman" w:hAnsi="Times New Roman"/>
          <w:sz w:val="28"/>
          <w:szCs w:val="28"/>
        </w:rPr>
        <w:t xml:space="preserve"> </w:t>
      </w:r>
    </w:p>
    <w:p w:rsidR="00F17C16" w:rsidRPr="002C125D" w:rsidRDefault="00F17C16" w:rsidP="002C125D">
      <w:pPr>
        <w:pStyle w:val="a3"/>
        <w:numPr>
          <w:ilvl w:val="0"/>
          <w:numId w:val="3"/>
        </w:numPr>
        <w:ind w:firstLine="709"/>
        <w:jc w:val="both"/>
        <w:rPr>
          <w:rFonts w:ascii="Times New Roman" w:hAnsi="Times New Roman"/>
          <w:sz w:val="28"/>
          <w:szCs w:val="28"/>
        </w:rPr>
      </w:pPr>
      <w:r w:rsidRPr="002C125D">
        <w:rPr>
          <w:rFonts w:ascii="Times New Roman" w:hAnsi="Times New Roman"/>
          <w:sz w:val="28"/>
          <w:szCs w:val="28"/>
        </w:rPr>
        <w:t xml:space="preserve">Типы задач. Методы и способы решения задач. Основные способы моделирования задач. Составления плана решения задач. Равномерное движение. Задачи на движение по реке, суше, воздуху. Задачи на определение средней скорости движения. Задачи «на совместную работу». Основная формула процентов. Простые и сложные проценты. Средний процент изменения величины. Общий процент изменения величины. Процентные вычисления в жизненных ситуациях. Банковские операции.  </w:t>
      </w:r>
      <w:proofErr w:type="gramStart"/>
      <w:r w:rsidRPr="002C125D">
        <w:rPr>
          <w:rFonts w:ascii="Times New Roman" w:hAnsi="Times New Roman"/>
          <w:sz w:val="28"/>
          <w:szCs w:val="28"/>
        </w:rPr>
        <w:t>Задачи</w:t>
      </w:r>
      <w:proofErr w:type="gramEnd"/>
      <w:r w:rsidRPr="002C125D">
        <w:rPr>
          <w:rFonts w:ascii="Times New Roman" w:hAnsi="Times New Roman"/>
          <w:sz w:val="28"/>
          <w:szCs w:val="28"/>
        </w:rPr>
        <w:t xml:space="preserve"> связанные с банковскими расчётами. Концентрация вещества. Процентное содержание вещества. Количество вещества. </w:t>
      </w:r>
      <w:proofErr w:type="spellStart"/>
      <w:r w:rsidRPr="002C125D">
        <w:rPr>
          <w:rFonts w:ascii="Times New Roman" w:hAnsi="Times New Roman"/>
          <w:sz w:val="28"/>
          <w:szCs w:val="28"/>
        </w:rPr>
        <w:t>Разноуровневые</w:t>
      </w:r>
      <w:proofErr w:type="spellEnd"/>
      <w:r w:rsidRPr="002C125D">
        <w:rPr>
          <w:rFonts w:ascii="Times New Roman" w:hAnsi="Times New Roman"/>
          <w:sz w:val="28"/>
          <w:szCs w:val="28"/>
        </w:rPr>
        <w:t xml:space="preserve"> задачи на смеси, сплавы, растворы. Задачи  на «оптимальное решение».</w:t>
      </w:r>
    </w:p>
    <w:p w:rsidR="00F17C16" w:rsidRPr="002C125D" w:rsidRDefault="00F17C16" w:rsidP="002C125D">
      <w:pPr>
        <w:pStyle w:val="a3"/>
        <w:numPr>
          <w:ilvl w:val="0"/>
          <w:numId w:val="4"/>
        </w:numPr>
        <w:ind w:firstLine="709"/>
        <w:jc w:val="both"/>
        <w:rPr>
          <w:rFonts w:ascii="Times New Roman" w:hAnsi="Times New Roman"/>
          <w:sz w:val="28"/>
          <w:szCs w:val="28"/>
        </w:rPr>
      </w:pPr>
      <w:r w:rsidRPr="002C125D">
        <w:rPr>
          <w:rFonts w:ascii="Times New Roman" w:hAnsi="Times New Roman"/>
          <w:b/>
          <w:sz w:val="28"/>
          <w:szCs w:val="28"/>
        </w:rPr>
        <w:t>Модуль «Планиметрия»</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Треугольники.  Различные способы нахождения площади треугольника. Свойства площадей. Основные соотношения в прямоугольном треугольнике. Решение прямоугольных треугольников.  Свойства площадей подобных треугольников.</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Четырехугольники. Связь квадратов диагоналей параллелограмма и квадратов его сторон. Различные формулы для нахождения площадей четырехугольников. Правильные многоугольники.</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Окружность. Углы в окружности. Теорема об отрезках пересекающихся хорд. Свойства касательных. Вписанная и описанная окружности. Длина окружности и дуги. Площадь круга, сегмента и сектора. </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Векторы. Основные формулы. Свойства. Угол между векторами. Скалярное произведение векторов. </w:t>
      </w: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Метод координат. Теорема синусов, теорема косинусов. Решение треугольников.</w:t>
      </w:r>
    </w:p>
    <w:p w:rsidR="002C125D"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     </w:t>
      </w:r>
    </w:p>
    <w:p w:rsidR="002C125D" w:rsidRDefault="002C125D" w:rsidP="002C125D">
      <w:pPr>
        <w:tabs>
          <w:tab w:val="left" w:pos="5505"/>
        </w:tabs>
        <w:spacing w:line="360" w:lineRule="auto"/>
        <w:ind w:firstLine="0"/>
        <w:jc w:val="center"/>
        <w:rPr>
          <w:rFonts w:ascii="Times New Roman" w:hAnsi="Times New Roman"/>
          <w:b/>
          <w:sz w:val="24"/>
          <w:szCs w:val="24"/>
        </w:rPr>
      </w:pPr>
    </w:p>
    <w:p w:rsidR="002C125D" w:rsidRDefault="002C125D" w:rsidP="002C125D">
      <w:pPr>
        <w:tabs>
          <w:tab w:val="left" w:pos="5505"/>
        </w:tabs>
        <w:spacing w:line="360" w:lineRule="auto"/>
        <w:ind w:firstLine="0"/>
        <w:jc w:val="center"/>
        <w:rPr>
          <w:rFonts w:ascii="Times New Roman" w:hAnsi="Times New Roman"/>
          <w:b/>
          <w:sz w:val="24"/>
          <w:szCs w:val="24"/>
        </w:rPr>
      </w:pPr>
    </w:p>
    <w:p w:rsidR="002C125D" w:rsidRPr="002C125D" w:rsidRDefault="002C125D" w:rsidP="002C125D">
      <w:pPr>
        <w:tabs>
          <w:tab w:val="left" w:pos="5505"/>
        </w:tabs>
        <w:spacing w:line="360" w:lineRule="auto"/>
        <w:ind w:firstLine="0"/>
        <w:jc w:val="center"/>
        <w:rPr>
          <w:rFonts w:ascii="Times New Roman" w:hAnsi="Times New Roman"/>
          <w:b/>
          <w:sz w:val="28"/>
          <w:szCs w:val="28"/>
        </w:rPr>
      </w:pPr>
      <w:r w:rsidRPr="002C125D">
        <w:rPr>
          <w:rFonts w:ascii="Times New Roman" w:hAnsi="Times New Roman"/>
          <w:b/>
          <w:sz w:val="28"/>
          <w:szCs w:val="28"/>
        </w:rPr>
        <w:lastRenderedPageBreak/>
        <w:t>УЧЕБНО-ТЕМАТИЧЕСКИЙ ПЛАН</w:t>
      </w:r>
    </w:p>
    <w:p w:rsidR="002C125D" w:rsidRPr="002C125D" w:rsidRDefault="002C125D" w:rsidP="002C125D">
      <w:pPr>
        <w:tabs>
          <w:tab w:val="left" w:pos="2715"/>
          <w:tab w:val="center" w:pos="4677"/>
          <w:tab w:val="left" w:pos="5505"/>
        </w:tabs>
        <w:spacing w:line="360" w:lineRule="auto"/>
        <w:ind w:firstLine="0"/>
        <w:jc w:val="center"/>
        <w:rPr>
          <w:rFonts w:ascii="Times New Roman" w:hAnsi="Times New Roman"/>
          <w:b/>
          <w:sz w:val="28"/>
          <w:szCs w:val="28"/>
        </w:rPr>
      </w:pPr>
      <w:r w:rsidRPr="002C125D">
        <w:rPr>
          <w:rFonts w:ascii="Times New Roman" w:hAnsi="Times New Roman"/>
          <w:b/>
          <w:sz w:val="28"/>
          <w:szCs w:val="28"/>
        </w:rPr>
        <w:t>внеурочного курса</w:t>
      </w:r>
    </w:p>
    <w:tbl>
      <w:tblPr>
        <w:tblpPr w:leftFromText="180" w:rightFromText="180" w:vertAnchor="text" w:horzAnchor="margin" w:tblpXSpec="right" w:tblpY="251"/>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3"/>
        <w:gridCol w:w="34"/>
        <w:gridCol w:w="968"/>
        <w:gridCol w:w="1124"/>
        <w:gridCol w:w="1134"/>
        <w:gridCol w:w="2161"/>
        <w:gridCol w:w="2268"/>
      </w:tblGrid>
      <w:tr w:rsidR="002C125D" w:rsidRPr="002C125D" w:rsidTr="00AB338C">
        <w:trPr>
          <w:trHeight w:val="318"/>
        </w:trPr>
        <w:tc>
          <w:tcPr>
            <w:tcW w:w="534" w:type="dxa"/>
            <w:vMerge w:val="restart"/>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 xml:space="preserve">№ </w:t>
            </w:r>
            <w:proofErr w:type="spellStart"/>
            <w:proofErr w:type="gramStart"/>
            <w:r w:rsidRPr="002C125D">
              <w:rPr>
                <w:rFonts w:ascii="Times New Roman" w:hAnsi="Times New Roman"/>
                <w:sz w:val="28"/>
                <w:szCs w:val="28"/>
              </w:rPr>
              <w:t>п</w:t>
            </w:r>
            <w:proofErr w:type="spellEnd"/>
            <w:proofErr w:type="gramEnd"/>
            <w:r w:rsidRPr="002C125D">
              <w:rPr>
                <w:rFonts w:ascii="Times New Roman" w:hAnsi="Times New Roman"/>
                <w:sz w:val="28"/>
                <w:szCs w:val="28"/>
                <w:lang w:val="en-US"/>
              </w:rPr>
              <w:t>/</w:t>
            </w:r>
            <w:proofErr w:type="spellStart"/>
            <w:r w:rsidRPr="002C125D">
              <w:rPr>
                <w:rFonts w:ascii="Times New Roman" w:hAnsi="Times New Roman"/>
                <w:sz w:val="28"/>
                <w:szCs w:val="28"/>
              </w:rPr>
              <w:t>п</w:t>
            </w:r>
            <w:proofErr w:type="spellEnd"/>
          </w:p>
        </w:tc>
        <w:tc>
          <w:tcPr>
            <w:tcW w:w="2727" w:type="dxa"/>
            <w:gridSpan w:val="2"/>
            <w:vMerge w:val="restart"/>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Содержание учебного материала</w:t>
            </w:r>
          </w:p>
        </w:tc>
        <w:tc>
          <w:tcPr>
            <w:tcW w:w="968" w:type="dxa"/>
            <w:vMerge w:val="restart"/>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Кол-во часов</w:t>
            </w:r>
          </w:p>
        </w:tc>
        <w:tc>
          <w:tcPr>
            <w:tcW w:w="2258" w:type="dxa"/>
            <w:gridSpan w:val="2"/>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 xml:space="preserve"> Дата</w:t>
            </w:r>
          </w:p>
        </w:tc>
        <w:tc>
          <w:tcPr>
            <w:tcW w:w="2161" w:type="dxa"/>
            <w:vMerge w:val="restart"/>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Формы занятий</w:t>
            </w:r>
          </w:p>
        </w:tc>
        <w:tc>
          <w:tcPr>
            <w:tcW w:w="2268" w:type="dxa"/>
            <w:vMerge w:val="restart"/>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Формы контроля</w:t>
            </w:r>
          </w:p>
        </w:tc>
      </w:tr>
      <w:tr w:rsidR="002C125D" w:rsidRPr="002C125D" w:rsidTr="00AB338C">
        <w:trPr>
          <w:trHeight w:val="443"/>
        </w:trPr>
        <w:tc>
          <w:tcPr>
            <w:tcW w:w="534" w:type="dxa"/>
            <w:vMerge/>
          </w:tcPr>
          <w:p w:rsidR="002C125D" w:rsidRPr="002C125D" w:rsidRDefault="002C125D" w:rsidP="00C8725F">
            <w:pPr>
              <w:tabs>
                <w:tab w:val="left" w:pos="5505"/>
              </w:tabs>
              <w:ind w:firstLine="0"/>
              <w:rPr>
                <w:rFonts w:ascii="Times New Roman" w:hAnsi="Times New Roman"/>
                <w:sz w:val="28"/>
                <w:szCs w:val="28"/>
              </w:rPr>
            </w:pPr>
          </w:p>
        </w:tc>
        <w:tc>
          <w:tcPr>
            <w:tcW w:w="2727" w:type="dxa"/>
            <w:gridSpan w:val="2"/>
            <w:vMerge/>
          </w:tcPr>
          <w:p w:rsidR="002C125D" w:rsidRPr="002C125D" w:rsidRDefault="002C125D" w:rsidP="00C8725F">
            <w:pPr>
              <w:tabs>
                <w:tab w:val="left" w:pos="5505"/>
              </w:tabs>
              <w:rPr>
                <w:rFonts w:ascii="Times New Roman" w:hAnsi="Times New Roman"/>
                <w:sz w:val="28"/>
                <w:szCs w:val="28"/>
              </w:rPr>
            </w:pPr>
          </w:p>
        </w:tc>
        <w:tc>
          <w:tcPr>
            <w:tcW w:w="968" w:type="dxa"/>
            <w:vMerge/>
          </w:tcPr>
          <w:p w:rsidR="002C125D" w:rsidRPr="002C125D" w:rsidRDefault="002C125D" w:rsidP="00C8725F">
            <w:pPr>
              <w:tabs>
                <w:tab w:val="left" w:pos="5505"/>
              </w:tabs>
              <w:rPr>
                <w:rFonts w:ascii="Times New Roman" w:hAnsi="Times New Roman"/>
                <w:sz w:val="28"/>
                <w:szCs w:val="28"/>
              </w:rPr>
            </w:pPr>
          </w:p>
        </w:tc>
        <w:tc>
          <w:tcPr>
            <w:tcW w:w="1124" w:type="dxa"/>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план</w:t>
            </w:r>
          </w:p>
        </w:tc>
        <w:tc>
          <w:tcPr>
            <w:tcW w:w="1134" w:type="dxa"/>
          </w:tcPr>
          <w:p w:rsidR="002C125D" w:rsidRPr="002C125D" w:rsidRDefault="002C125D" w:rsidP="00C8725F">
            <w:pPr>
              <w:tabs>
                <w:tab w:val="left" w:pos="5505"/>
              </w:tabs>
              <w:ind w:firstLine="0"/>
              <w:rPr>
                <w:rFonts w:ascii="Times New Roman" w:hAnsi="Times New Roman"/>
                <w:sz w:val="28"/>
                <w:szCs w:val="28"/>
              </w:rPr>
            </w:pPr>
            <w:r w:rsidRPr="002C125D">
              <w:rPr>
                <w:rFonts w:ascii="Times New Roman" w:hAnsi="Times New Roman"/>
                <w:sz w:val="28"/>
                <w:szCs w:val="28"/>
              </w:rPr>
              <w:t>факт</w:t>
            </w:r>
          </w:p>
        </w:tc>
        <w:tc>
          <w:tcPr>
            <w:tcW w:w="2161" w:type="dxa"/>
            <w:vMerge/>
          </w:tcPr>
          <w:p w:rsidR="002C125D" w:rsidRPr="002C125D" w:rsidRDefault="002C125D" w:rsidP="00C8725F">
            <w:pPr>
              <w:tabs>
                <w:tab w:val="left" w:pos="5505"/>
              </w:tabs>
              <w:ind w:firstLine="0"/>
              <w:rPr>
                <w:rFonts w:ascii="Times New Roman" w:hAnsi="Times New Roman"/>
                <w:sz w:val="28"/>
                <w:szCs w:val="28"/>
              </w:rPr>
            </w:pPr>
          </w:p>
        </w:tc>
        <w:tc>
          <w:tcPr>
            <w:tcW w:w="2268" w:type="dxa"/>
            <w:vMerge/>
          </w:tcPr>
          <w:p w:rsidR="002C125D" w:rsidRPr="002C125D" w:rsidRDefault="002C125D" w:rsidP="00C8725F">
            <w:pPr>
              <w:tabs>
                <w:tab w:val="left" w:pos="5505"/>
              </w:tabs>
              <w:ind w:firstLine="0"/>
              <w:rPr>
                <w:rFonts w:ascii="Times New Roman" w:hAnsi="Times New Roman"/>
                <w:sz w:val="28"/>
                <w:szCs w:val="28"/>
              </w:rPr>
            </w:pPr>
          </w:p>
        </w:tc>
      </w:tr>
      <w:tr w:rsidR="002C125D" w:rsidRPr="002C125D" w:rsidTr="00C8725F">
        <w:trPr>
          <w:trHeight w:val="318"/>
        </w:trPr>
        <w:tc>
          <w:tcPr>
            <w:tcW w:w="10916" w:type="dxa"/>
            <w:gridSpan w:val="8"/>
          </w:tcPr>
          <w:p w:rsidR="002C125D" w:rsidRPr="002C125D" w:rsidRDefault="002C125D" w:rsidP="00C8725F">
            <w:pPr>
              <w:tabs>
                <w:tab w:val="left" w:pos="5505"/>
              </w:tabs>
              <w:ind w:firstLine="134"/>
              <w:rPr>
                <w:rFonts w:ascii="Times New Roman" w:hAnsi="Times New Roman"/>
                <w:sz w:val="28"/>
                <w:szCs w:val="28"/>
              </w:rPr>
            </w:pPr>
          </w:p>
        </w:tc>
      </w:tr>
      <w:tr w:rsidR="002C125D" w:rsidRPr="002C125D" w:rsidTr="00AB338C">
        <w:trPr>
          <w:trHeight w:val="318"/>
        </w:trPr>
        <w:tc>
          <w:tcPr>
            <w:tcW w:w="534" w:type="dxa"/>
          </w:tcPr>
          <w:p w:rsidR="002C125D" w:rsidRPr="002C125D" w:rsidRDefault="002C125D" w:rsidP="00C8725F">
            <w:pPr>
              <w:tabs>
                <w:tab w:val="left" w:pos="5505"/>
              </w:tabs>
              <w:ind w:firstLine="0"/>
              <w:rPr>
                <w:rFonts w:ascii="Times New Roman" w:hAnsi="Times New Roman"/>
                <w:sz w:val="28"/>
                <w:szCs w:val="28"/>
              </w:rPr>
            </w:pPr>
          </w:p>
        </w:tc>
        <w:tc>
          <w:tcPr>
            <w:tcW w:w="2693" w:type="dxa"/>
          </w:tcPr>
          <w:p w:rsidR="002C125D" w:rsidRPr="002C125D" w:rsidRDefault="002C125D" w:rsidP="00C8725F">
            <w:pPr>
              <w:tabs>
                <w:tab w:val="left" w:pos="5505"/>
              </w:tabs>
              <w:ind w:firstLine="0"/>
              <w:rPr>
                <w:rFonts w:ascii="Times New Roman" w:hAnsi="Times New Roman"/>
                <w:b/>
                <w:sz w:val="28"/>
                <w:szCs w:val="28"/>
              </w:rPr>
            </w:pPr>
            <w:r w:rsidRPr="002C125D">
              <w:rPr>
                <w:rFonts w:ascii="Times New Roman" w:hAnsi="Times New Roman"/>
                <w:b/>
                <w:sz w:val="28"/>
                <w:szCs w:val="28"/>
              </w:rPr>
              <w:t xml:space="preserve"> Модуль «Уравнения»</w:t>
            </w:r>
          </w:p>
        </w:tc>
        <w:tc>
          <w:tcPr>
            <w:tcW w:w="1002" w:type="dxa"/>
            <w:gridSpan w:val="2"/>
          </w:tcPr>
          <w:p w:rsidR="002C125D" w:rsidRPr="002C125D" w:rsidRDefault="002C125D" w:rsidP="00C8725F">
            <w:pPr>
              <w:tabs>
                <w:tab w:val="left" w:pos="5505"/>
              </w:tabs>
              <w:ind w:firstLine="0"/>
              <w:rPr>
                <w:rFonts w:ascii="Times New Roman" w:hAnsi="Times New Roman"/>
                <w:b/>
                <w:sz w:val="28"/>
                <w:szCs w:val="28"/>
              </w:rPr>
            </w:pPr>
            <w:r w:rsidRPr="002C125D">
              <w:rPr>
                <w:rFonts w:ascii="Times New Roman" w:hAnsi="Times New Roman"/>
                <w:b/>
                <w:sz w:val="28"/>
                <w:szCs w:val="28"/>
              </w:rPr>
              <w:t>11</w:t>
            </w:r>
          </w:p>
        </w:tc>
        <w:tc>
          <w:tcPr>
            <w:tcW w:w="1124" w:type="dxa"/>
          </w:tcPr>
          <w:p w:rsidR="002C125D" w:rsidRPr="002C125D" w:rsidRDefault="002C125D" w:rsidP="00C8725F">
            <w:pPr>
              <w:tabs>
                <w:tab w:val="left" w:pos="5505"/>
              </w:tabs>
              <w:ind w:firstLine="134"/>
              <w:rPr>
                <w:rFonts w:ascii="Times New Roman" w:hAnsi="Times New Roman"/>
                <w:b/>
                <w:sz w:val="28"/>
                <w:szCs w:val="28"/>
              </w:rPr>
            </w:pPr>
          </w:p>
        </w:tc>
        <w:tc>
          <w:tcPr>
            <w:tcW w:w="1134" w:type="dxa"/>
          </w:tcPr>
          <w:p w:rsidR="002C125D" w:rsidRPr="002C125D" w:rsidRDefault="002C125D" w:rsidP="00C8725F">
            <w:pPr>
              <w:tabs>
                <w:tab w:val="left" w:pos="5505"/>
              </w:tabs>
              <w:ind w:firstLine="134"/>
              <w:rPr>
                <w:rFonts w:ascii="Times New Roman" w:hAnsi="Times New Roman"/>
                <w:b/>
                <w:sz w:val="28"/>
                <w:szCs w:val="28"/>
              </w:rPr>
            </w:pPr>
          </w:p>
        </w:tc>
        <w:tc>
          <w:tcPr>
            <w:tcW w:w="2161" w:type="dxa"/>
          </w:tcPr>
          <w:p w:rsidR="002C125D" w:rsidRPr="002C125D" w:rsidRDefault="002C125D" w:rsidP="00C8725F">
            <w:pPr>
              <w:tabs>
                <w:tab w:val="left" w:pos="5505"/>
              </w:tabs>
              <w:ind w:firstLine="0"/>
              <w:rPr>
                <w:rFonts w:ascii="Times New Roman" w:hAnsi="Times New Roman"/>
                <w:sz w:val="28"/>
                <w:szCs w:val="28"/>
              </w:rPr>
            </w:pPr>
          </w:p>
        </w:tc>
        <w:tc>
          <w:tcPr>
            <w:tcW w:w="2268" w:type="dxa"/>
          </w:tcPr>
          <w:p w:rsidR="002C125D" w:rsidRPr="002C125D" w:rsidRDefault="002C125D" w:rsidP="00C8725F">
            <w:pPr>
              <w:tabs>
                <w:tab w:val="left" w:pos="5505"/>
              </w:tabs>
              <w:ind w:firstLine="0"/>
              <w:rPr>
                <w:rFonts w:ascii="Times New Roman" w:hAnsi="Times New Roman"/>
                <w:sz w:val="28"/>
                <w:szCs w:val="28"/>
              </w:rPr>
            </w:pPr>
          </w:p>
        </w:tc>
      </w:tr>
      <w:tr w:rsidR="00AB338C" w:rsidRPr="002C125D" w:rsidTr="00AB338C">
        <w:trPr>
          <w:trHeight w:val="318"/>
        </w:trPr>
        <w:tc>
          <w:tcPr>
            <w:tcW w:w="534"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1</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2</w:t>
            </w:r>
          </w:p>
        </w:tc>
        <w:tc>
          <w:tcPr>
            <w:tcW w:w="2693"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Уравнения в целых числах</w:t>
            </w:r>
          </w:p>
        </w:tc>
        <w:tc>
          <w:tcPr>
            <w:tcW w:w="1002" w:type="dxa"/>
            <w:gridSpan w:val="2"/>
          </w:tcPr>
          <w:p w:rsidR="00AB338C" w:rsidRPr="002C125D" w:rsidRDefault="00AB338C" w:rsidP="00AB338C">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AB338C" w:rsidRPr="002C125D" w:rsidRDefault="00AB338C" w:rsidP="00AB338C">
            <w:pPr>
              <w:tabs>
                <w:tab w:val="left" w:pos="5505"/>
              </w:tabs>
              <w:ind w:firstLine="134"/>
              <w:rPr>
                <w:rFonts w:ascii="Times New Roman" w:hAnsi="Times New Roman"/>
                <w:sz w:val="28"/>
                <w:szCs w:val="28"/>
              </w:rPr>
            </w:pPr>
          </w:p>
        </w:tc>
        <w:tc>
          <w:tcPr>
            <w:tcW w:w="1134" w:type="dxa"/>
          </w:tcPr>
          <w:p w:rsidR="00AB338C" w:rsidRPr="002C125D" w:rsidRDefault="00AB338C" w:rsidP="00AB338C">
            <w:pPr>
              <w:tabs>
                <w:tab w:val="left" w:pos="5505"/>
              </w:tabs>
              <w:ind w:firstLine="134"/>
              <w:rPr>
                <w:rFonts w:ascii="Times New Roman" w:hAnsi="Times New Roman"/>
                <w:sz w:val="28"/>
                <w:szCs w:val="28"/>
              </w:rPr>
            </w:pPr>
          </w:p>
        </w:tc>
        <w:tc>
          <w:tcPr>
            <w:tcW w:w="2161"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Мини-лекция, практикум</w:t>
            </w:r>
          </w:p>
        </w:tc>
        <w:tc>
          <w:tcPr>
            <w:tcW w:w="2268"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Наблюдение, тестирование</w:t>
            </w:r>
          </w:p>
        </w:tc>
      </w:tr>
      <w:tr w:rsidR="00AB338C" w:rsidRPr="002C125D" w:rsidTr="00AB338C">
        <w:trPr>
          <w:trHeight w:val="318"/>
        </w:trPr>
        <w:tc>
          <w:tcPr>
            <w:tcW w:w="534"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3</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4</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5</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6</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7</w:t>
            </w:r>
          </w:p>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8</w:t>
            </w:r>
          </w:p>
        </w:tc>
        <w:tc>
          <w:tcPr>
            <w:tcW w:w="2693"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Нестандартные способы решения уравнений.</w:t>
            </w:r>
          </w:p>
        </w:tc>
        <w:tc>
          <w:tcPr>
            <w:tcW w:w="1002" w:type="dxa"/>
            <w:gridSpan w:val="2"/>
          </w:tcPr>
          <w:p w:rsidR="00AB338C" w:rsidRPr="002C125D" w:rsidRDefault="00AB338C" w:rsidP="00AB338C">
            <w:pPr>
              <w:tabs>
                <w:tab w:val="left" w:pos="5505"/>
              </w:tabs>
              <w:ind w:firstLine="134"/>
              <w:rPr>
                <w:rFonts w:ascii="Times New Roman" w:hAnsi="Times New Roman"/>
                <w:sz w:val="28"/>
                <w:szCs w:val="28"/>
              </w:rPr>
            </w:pPr>
            <w:r w:rsidRPr="002C125D">
              <w:rPr>
                <w:rFonts w:ascii="Times New Roman" w:hAnsi="Times New Roman"/>
                <w:sz w:val="28"/>
                <w:szCs w:val="28"/>
              </w:rPr>
              <w:t>6</w:t>
            </w:r>
          </w:p>
        </w:tc>
        <w:tc>
          <w:tcPr>
            <w:tcW w:w="1124" w:type="dxa"/>
          </w:tcPr>
          <w:p w:rsidR="00AB338C" w:rsidRPr="002C125D" w:rsidRDefault="00AB338C" w:rsidP="00AB338C">
            <w:pPr>
              <w:tabs>
                <w:tab w:val="left" w:pos="5505"/>
              </w:tabs>
              <w:ind w:firstLine="134"/>
              <w:rPr>
                <w:rFonts w:ascii="Times New Roman" w:hAnsi="Times New Roman"/>
                <w:sz w:val="28"/>
                <w:szCs w:val="28"/>
              </w:rPr>
            </w:pPr>
          </w:p>
        </w:tc>
        <w:tc>
          <w:tcPr>
            <w:tcW w:w="1134" w:type="dxa"/>
          </w:tcPr>
          <w:p w:rsidR="00AB338C" w:rsidRPr="002C125D" w:rsidRDefault="00AB338C" w:rsidP="00AB338C">
            <w:pPr>
              <w:tabs>
                <w:tab w:val="left" w:pos="5505"/>
              </w:tabs>
              <w:ind w:firstLine="134"/>
              <w:rPr>
                <w:rFonts w:ascii="Times New Roman" w:hAnsi="Times New Roman"/>
                <w:sz w:val="28"/>
                <w:szCs w:val="28"/>
              </w:rPr>
            </w:pPr>
          </w:p>
        </w:tc>
        <w:tc>
          <w:tcPr>
            <w:tcW w:w="2161"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Практикум</w:t>
            </w:r>
          </w:p>
        </w:tc>
        <w:tc>
          <w:tcPr>
            <w:tcW w:w="2268" w:type="dxa"/>
          </w:tcPr>
          <w:p w:rsidR="00AB338C" w:rsidRPr="002C125D" w:rsidRDefault="00AB338C" w:rsidP="00AB338C">
            <w:pPr>
              <w:tabs>
                <w:tab w:val="left" w:pos="5505"/>
              </w:tabs>
              <w:ind w:firstLine="0"/>
              <w:rPr>
                <w:rFonts w:ascii="Times New Roman" w:hAnsi="Times New Roman"/>
                <w:sz w:val="28"/>
                <w:szCs w:val="28"/>
              </w:rPr>
            </w:pPr>
            <w:r w:rsidRPr="002C125D">
              <w:rPr>
                <w:rFonts w:ascii="Times New Roman" w:hAnsi="Times New Roman"/>
                <w:sz w:val="28"/>
                <w:szCs w:val="28"/>
              </w:rPr>
              <w:t>Наблюдение, проверочная работа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9</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10</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11</w:t>
            </w:r>
          </w:p>
        </w:tc>
        <w:tc>
          <w:tcPr>
            <w:tcW w:w="2693"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Исследование квадратного уравнения</w:t>
            </w:r>
          </w:p>
        </w:tc>
        <w:tc>
          <w:tcPr>
            <w:tcW w:w="1002" w:type="dxa"/>
            <w:gridSpan w:val="2"/>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3</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Занятие-обсуждение, консультация, исследовательская работа, работа с бланками </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Тестирование, самопроверка, зачет</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b/>
                <w:sz w:val="28"/>
                <w:szCs w:val="28"/>
              </w:rPr>
              <w:t>Модуль «Текстовые задачи»</w:t>
            </w:r>
          </w:p>
        </w:tc>
        <w:tc>
          <w:tcPr>
            <w:tcW w:w="968" w:type="dxa"/>
          </w:tcPr>
          <w:p w:rsidR="00611B17" w:rsidRPr="002C125D" w:rsidRDefault="00611B17" w:rsidP="00611B17">
            <w:pPr>
              <w:tabs>
                <w:tab w:val="left" w:pos="5505"/>
              </w:tabs>
              <w:ind w:firstLine="0"/>
              <w:rPr>
                <w:rFonts w:ascii="Times New Roman" w:hAnsi="Times New Roman"/>
                <w:b/>
                <w:sz w:val="28"/>
                <w:szCs w:val="28"/>
              </w:rPr>
            </w:pPr>
            <w:r w:rsidRPr="002C125D">
              <w:rPr>
                <w:rFonts w:ascii="Times New Roman" w:hAnsi="Times New Roman"/>
                <w:b/>
                <w:sz w:val="28"/>
                <w:szCs w:val="28"/>
              </w:rPr>
              <w:t>11</w:t>
            </w:r>
          </w:p>
        </w:tc>
        <w:tc>
          <w:tcPr>
            <w:tcW w:w="1124" w:type="dxa"/>
          </w:tcPr>
          <w:p w:rsidR="00611B17" w:rsidRPr="002C125D" w:rsidRDefault="00611B17" w:rsidP="00611B17">
            <w:pPr>
              <w:tabs>
                <w:tab w:val="left" w:pos="5505"/>
              </w:tabs>
              <w:ind w:firstLine="134"/>
              <w:rPr>
                <w:rFonts w:ascii="Times New Roman" w:hAnsi="Times New Roman"/>
                <w:b/>
                <w:sz w:val="28"/>
                <w:szCs w:val="28"/>
              </w:rPr>
            </w:pPr>
          </w:p>
        </w:tc>
        <w:tc>
          <w:tcPr>
            <w:tcW w:w="1134" w:type="dxa"/>
          </w:tcPr>
          <w:p w:rsidR="00611B17" w:rsidRPr="002C125D" w:rsidRDefault="00611B17" w:rsidP="00611B17">
            <w:pPr>
              <w:tabs>
                <w:tab w:val="left" w:pos="5505"/>
              </w:tabs>
              <w:ind w:firstLine="134"/>
              <w:rPr>
                <w:rFonts w:ascii="Times New Roman" w:hAnsi="Times New Roman"/>
                <w:b/>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игра</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 самопроверка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12</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13</w:t>
            </w: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Задачи «на движение»</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игра</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 самопроверка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14</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15</w:t>
            </w: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Задачи «на совместную работу»</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игра</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 самопроверка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16</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17</w:t>
            </w: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Процентные вычисления в жизненных ситуациях</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занятие-конструирование</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 самопроверка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18</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19</w:t>
            </w: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Задачи, связанные с банковскими расчётами</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занятие-конструирование</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Наблюдение, взаимопроверка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20</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21</w:t>
            </w: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Задачи на смеси, сплавы, растворы</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Занятие-обсуждение, консультация, работа с бланками </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Тестирование,   зачет</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22</w:t>
            </w:r>
          </w:p>
          <w:p w:rsidR="00611B17" w:rsidRPr="002C125D" w:rsidRDefault="00611B17" w:rsidP="00611B17">
            <w:pPr>
              <w:tabs>
                <w:tab w:val="left" w:pos="5505"/>
              </w:tabs>
              <w:ind w:firstLine="0"/>
              <w:rPr>
                <w:rFonts w:ascii="Times New Roman" w:hAnsi="Times New Roman"/>
                <w:sz w:val="28"/>
                <w:szCs w:val="28"/>
              </w:rPr>
            </w:pPr>
          </w:p>
        </w:tc>
        <w:tc>
          <w:tcPr>
            <w:tcW w:w="2727" w:type="dxa"/>
            <w:gridSpan w:val="2"/>
            <w:shd w:val="clear" w:color="auto" w:fill="auto"/>
          </w:tcPr>
          <w:p w:rsidR="00611B17" w:rsidRPr="002C125D" w:rsidRDefault="00611B17" w:rsidP="00611B17">
            <w:pPr>
              <w:ind w:firstLine="0"/>
              <w:rPr>
                <w:rFonts w:ascii="Times New Roman" w:hAnsi="Times New Roman"/>
                <w:sz w:val="28"/>
                <w:szCs w:val="28"/>
              </w:rPr>
            </w:pPr>
            <w:r w:rsidRPr="002C125D">
              <w:rPr>
                <w:rFonts w:ascii="Times New Roman" w:hAnsi="Times New Roman"/>
                <w:sz w:val="28"/>
                <w:szCs w:val="28"/>
              </w:rPr>
              <w:t xml:space="preserve">Задачи на «оптимальное </w:t>
            </w:r>
            <w:r w:rsidRPr="002C125D">
              <w:rPr>
                <w:rFonts w:ascii="Times New Roman" w:hAnsi="Times New Roman"/>
                <w:sz w:val="28"/>
                <w:szCs w:val="28"/>
              </w:rPr>
              <w:lastRenderedPageBreak/>
              <w:t>решение»</w:t>
            </w:r>
          </w:p>
        </w:tc>
        <w:tc>
          <w:tcPr>
            <w:tcW w:w="968"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lastRenderedPageBreak/>
              <w:t>1</w:t>
            </w:r>
          </w:p>
        </w:tc>
        <w:tc>
          <w:tcPr>
            <w:tcW w:w="1124" w:type="dxa"/>
          </w:tcPr>
          <w:p w:rsidR="00611B17" w:rsidRPr="002C125D" w:rsidRDefault="00611B17" w:rsidP="00611B17">
            <w:pPr>
              <w:tabs>
                <w:tab w:val="left" w:pos="5505"/>
              </w:tabs>
              <w:ind w:firstLine="134"/>
              <w:rPr>
                <w:rFonts w:ascii="Times New Roman" w:hAnsi="Times New Roman"/>
                <w:sz w:val="28"/>
                <w:szCs w:val="28"/>
              </w:rPr>
            </w:pPr>
          </w:p>
        </w:tc>
        <w:tc>
          <w:tcPr>
            <w:tcW w:w="1134" w:type="dxa"/>
          </w:tcPr>
          <w:p w:rsidR="00611B17" w:rsidRPr="002C125D" w:rsidRDefault="00611B17" w:rsidP="00611B17">
            <w:pPr>
              <w:tabs>
                <w:tab w:val="left" w:pos="5505"/>
              </w:tabs>
              <w:ind w:firstLine="134"/>
              <w:rPr>
                <w:rFonts w:ascii="Times New Roman" w:hAnsi="Times New Roman"/>
                <w:sz w:val="28"/>
                <w:szCs w:val="28"/>
              </w:rPr>
            </w:pPr>
          </w:p>
        </w:tc>
        <w:tc>
          <w:tcPr>
            <w:tcW w:w="2161" w:type="dxa"/>
          </w:tcPr>
          <w:p w:rsidR="00611B17" w:rsidRPr="002C125D" w:rsidRDefault="00611B17" w:rsidP="00611B17">
            <w:pPr>
              <w:tabs>
                <w:tab w:val="left" w:pos="5505"/>
              </w:tabs>
              <w:ind w:firstLine="134"/>
              <w:rPr>
                <w:rFonts w:ascii="Times New Roman" w:hAnsi="Times New Roman"/>
                <w:sz w:val="28"/>
                <w:szCs w:val="28"/>
              </w:rPr>
            </w:pPr>
            <w:r w:rsidRPr="002C125D">
              <w:rPr>
                <w:rFonts w:ascii="Times New Roman" w:hAnsi="Times New Roman"/>
                <w:sz w:val="28"/>
                <w:szCs w:val="28"/>
              </w:rPr>
              <w:t xml:space="preserve">Занятие-обсуждение, </w:t>
            </w:r>
            <w:r w:rsidRPr="002C125D">
              <w:rPr>
                <w:rFonts w:ascii="Times New Roman" w:hAnsi="Times New Roman"/>
                <w:sz w:val="28"/>
                <w:szCs w:val="28"/>
              </w:rPr>
              <w:lastRenderedPageBreak/>
              <w:t xml:space="preserve">консультация, работа с бланками </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lastRenderedPageBreak/>
              <w:t>Наблюдение,</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Тестирование, </w:t>
            </w:r>
            <w:r w:rsidRPr="002C125D">
              <w:rPr>
                <w:rFonts w:ascii="Times New Roman" w:hAnsi="Times New Roman"/>
                <w:sz w:val="28"/>
                <w:szCs w:val="28"/>
              </w:rPr>
              <w:lastRenderedPageBreak/>
              <w:t>самопроверка, зачет</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p>
        </w:tc>
        <w:tc>
          <w:tcPr>
            <w:tcW w:w="2727" w:type="dxa"/>
            <w:gridSpan w:val="2"/>
          </w:tcPr>
          <w:p w:rsidR="00611B17" w:rsidRPr="002C125D" w:rsidRDefault="00611B17" w:rsidP="00611B17">
            <w:pPr>
              <w:tabs>
                <w:tab w:val="left" w:pos="5505"/>
              </w:tabs>
              <w:ind w:firstLine="0"/>
              <w:rPr>
                <w:rFonts w:ascii="Times New Roman" w:hAnsi="Times New Roman"/>
                <w:b/>
                <w:sz w:val="28"/>
                <w:szCs w:val="28"/>
              </w:rPr>
            </w:pPr>
            <w:r w:rsidRPr="002C125D">
              <w:rPr>
                <w:rFonts w:ascii="Times New Roman" w:hAnsi="Times New Roman"/>
                <w:b/>
                <w:sz w:val="28"/>
                <w:szCs w:val="28"/>
              </w:rPr>
              <w:t>Модуль «Планиметрия»</w:t>
            </w:r>
          </w:p>
        </w:tc>
        <w:tc>
          <w:tcPr>
            <w:tcW w:w="968" w:type="dxa"/>
          </w:tcPr>
          <w:p w:rsidR="00611B17" w:rsidRPr="002C125D" w:rsidRDefault="00611B17" w:rsidP="00611B17">
            <w:pPr>
              <w:tabs>
                <w:tab w:val="left" w:pos="5505"/>
              </w:tabs>
              <w:ind w:firstLine="0"/>
              <w:rPr>
                <w:rFonts w:ascii="Times New Roman" w:hAnsi="Times New Roman"/>
                <w:b/>
                <w:sz w:val="28"/>
                <w:szCs w:val="28"/>
              </w:rPr>
            </w:pPr>
            <w:r w:rsidRPr="002C125D">
              <w:rPr>
                <w:rFonts w:ascii="Times New Roman" w:hAnsi="Times New Roman"/>
                <w:b/>
                <w:sz w:val="28"/>
                <w:szCs w:val="28"/>
              </w:rPr>
              <w:t>12</w:t>
            </w:r>
          </w:p>
        </w:tc>
        <w:tc>
          <w:tcPr>
            <w:tcW w:w="1124" w:type="dxa"/>
          </w:tcPr>
          <w:p w:rsidR="00611B17" w:rsidRPr="002C125D" w:rsidRDefault="00611B17" w:rsidP="00611B17">
            <w:pPr>
              <w:tabs>
                <w:tab w:val="left" w:pos="5505"/>
              </w:tabs>
              <w:ind w:firstLine="134"/>
              <w:rPr>
                <w:rFonts w:ascii="Times New Roman" w:hAnsi="Times New Roman"/>
                <w:b/>
                <w:sz w:val="28"/>
                <w:szCs w:val="28"/>
              </w:rPr>
            </w:pPr>
          </w:p>
        </w:tc>
        <w:tc>
          <w:tcPr>
            <w:tcW w:w="1134" w:type="dxa"/>
          </w:tcPr>
          <w:p w:rsidR="00611B17" w:rsidRPr="002C125D" w:rsidRDefault="00611B17" w:rsidP="00611B17">
            <w:pPr>
              <w:tabs>
                <w:tab w:val="left" w:pos="5505"/>
              </w:tabs>
              <w:ind w:firstLine="134"/>
              <w:jc w:val="center"/>
              <w:rPr>
                <w:rFonts w:ascii="Times New Roman" w:hAnsi="Times New Roman"/>
                <w:b/>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p>
        </w:tc>
        <w:tc>
          <w:tcPr>
            <w:tcW w:w="2268" w:type="dxa"/>
          </w:tcPr>
          <w:p w:rsidR="00611B17" w:rsidRPr="002C125D" w:rsidRDefault="00611B17" w:rsidP="00611B17">
            <w:pPr>
              <w:tabs>
                <w:tab w:val="left" w:pos="5505"/>
              </w:tabs>
              <w:ind w:firstLine="0"/>
              <w:rPr>
                <w:rFonts w:ascii="Times New Roman" w:hAnsi="Times New Roman"/>
                <w:sz w:val="28"/>
                <w:szCs w:val="28"/>
              </w:rPr>
            </w:pP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23</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24</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25</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26</w:t>
            </w: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Многоугольники</w:t>
            </w:r>
          </w:p>
        </w:tc>
        <w:tc>
          <w:tcPr>
            <w:tcW w:w="9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4</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jc w:val="center"/>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Обзорная лекция, практикум</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Наблюдение, </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взаимопроверка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2728</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29</w:t>
            </w: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Окружность</w:t>
            </w:r>
          </w:p>
        </w:tc>
        <w:tc>
          <w:tcPr>
            <w:tcW w:w="9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занятие-конструирование</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Наблюдение, </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тестирование</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30</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31</w:t>
            </w: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Векторы</w:t>
            </w:r>
          </w:p>
        </w:tc>
        <w:tc>
          <w:tcPr>
            <w:tcW w:w="9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2</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Практикум, мини-проект</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Наблюдение, </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Защита проекта</w:t>
            </w:r>
          </w:p>
          <w:p w:rsidR="00611B17" w:rsidRPr="002C125D" w:rsidRDefault="00611B17" w:rsidP="00611B17">
            <w:pPr>
              <w:tabs>
                <w:tab w:val="left" w:pos="5505"/>
              </w:tabs>
              <w:ind w:firstLine="0"/>
              <w:rPr>
                <w:rFonts w:ascii="Times New Roman" w:hAnsi="Times New Roman"/>
                <w:sz w:val="28"/>
                <w:szCs w:val="28"/>
              </w:rPr>
            </w:pP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32</w:t>
            </w:r>
          </w:p>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33</w:t>
            </w:r>
          </w:p>
          <w:p w:rsidR="00611B17" w:rsidRPr="002C125D" w:rsidRDefault="00611B17" w:rsidP="00611B17">
            <w:pPr>
              <w:tabs>
                <w:tab w:val="left" w:pos="5505"/>
              </w:tabs>
              <w:ind w:firstLine="0"/>
              <w:rPr>
                <w:rFonts w:ascii="Times New Roman" w:hAnsi="Times New Roman"/>
                <w:sz w:val="28"/>
                <w:szCs w:val="28"/>
              </w:rPr>
            </w:pP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Метод координат</w:t>
            </w:r>
          </w:p>
        </w:tc>
        <w:tc>
          <w:tcPr>
            <w:tcW w:w="9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2  </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 xml:space="preserve">Практикум, консультация, </w:t>
            </w:r>
          </w:p>
        </w:tc>
        <w:tc>
          <w:tcPr>
            <w:tcW w:w="22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Зачет, взаимопроверка</w:t>
            </w:r>
          </w:p>
        </w:tc>
      </w:tr>
      <w:tr w:rsidR="00611B17" w:rsidRPr="002C125D" w:rsidTr="00AB338C">
        <w:trPr>
          <w:trHeight w:val="318"/>
        </w:trPr>
        <w:tc>
          <w:tcPr>
            <w:tcW w:w="534"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34</w:t>
            </w:r>
          </w:p>
        </w:tc>
        <w:tc>
          <w:tcPr>
            <w:tcW w:w="2727" w:type="dxa"/>
            <w:gridSpan w:val="2"/>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Итоговое занятие.</w:t>
            </w:r>
          </w:p>
        </w:tc>
        <w:tc>
          <w:tcPr>
            <w:tcW w:w="968" w:type="dxa"/>
          </w:tcPr>
          <w:p w:rsidR="00611B17" w:rsidRPr="002C125D" w:rsidRDefault="00611B17" w:rsidP="00611B17">
            <w:pPr>
              <w:tabs>
                <w:tab w:val="left" w:pos="5505"/>
              </w:tabs>
              <w:ind w:firstLine="0"/>
              <w:rPr>
                <w:rFonts w:ascii="Times New Roman" w:hAnsi="Times New Roman"/>
                <w:sz w:val="28"/>
                <w:szCs w:val="28"/>
              </w:rPr>
            </w:pPr>
            <w:r w:rsidRPr="002C125D">
              <w:rPr>
                <w:rFonts w:ascii="Times New Roman" w:hAnsi="Times New Roman"/>
                <w:sz w:val="28"/>
                <w:szCs w:val="28"/>
              </w:rPr>
              <w:t>1</w:t>
            </w:r>
          </w:p>
        </w:tc>
        <w:tc>
          <w:tcPr>
            <w:tcW w:w="1124" w:type="dxa"/>
          </w:tcPr>
          <w:p w:rsidR="00611B17" w:rsidRPr="002C125D" w:rsidRDefault="00611B17" w:rsidP="00611B17">
            <w:pPr>
              <w:tabs>
                <w:tab w:val="left" w:pos="5505"/>
              </w:tabs>
              <w:ind w:firstLine="0"/>
              <w:rPr>
                <w:rFonts w:ascii="Times New Roman" w:hAnsi="Times New Roman"/>
                <w:sz w:val="28"/>
                <w:szCs w:val="28"/>
              </w:rPr>
            </w:pPr>
          </w:p>
        </w:tc>
        <w:tc>
          <w:tcPr>
            <w:tcW w:w="1134" w:type="dxa"/>
          </w:tcPr>
          <w:p w:rsidR="00611B17" w:rsidRPr="002C125D" w:rsidRDefault="00611B17" w:rsidP="00611B17">
            <w:pPr>
              <w:tabs>
                <w:tab w:val="left" w:pos="5505"/>
              </w:tabs>
              <w:ind w:firstLine="0"/>
              <w:rPr>
                <w:rFonts w:ascii="Times New Roman" w:hAnsi="Times New Roman"/>
                <w:sz w:val="28"/>
                <w:szCs w:val="28"/>
              </w:rPr>
            </w:pPr>
          </w:p>
        </w:tc>
        <w:tc>
          <w:tcPr>
            <w:tcW w:w="2161" w:type="dxa"/>
          </w:tcPr>
          <w:p w:rsidR="00611B17" w:rsidRPr="002C125D" w:rsidRDefault="00611B17" w:rsidP="00611B17">
            <w:pPr>
              <w:tabs>
                <w:tab w:val="left" w:pos="5505"/>
              </w:tabs>
              <w:ind w:firstLine="0"/>
              <w:rPr>
                <w:rFonts w:ascii="Times New Roman" w:hAnsi="Times New Roman"/>
                <w:sz w:val="28"/>
                <w:szCs w:val="28"/>
              </w:rPr>
            </w:pPr>
          </w:p>
        </w:tc>
        <w:tc>
          <w:tcPr>
            <w:tcW w:w="2268" w:type="dxa"/>
          </w:tcPr>
          <w:p w:rsidR="00611B17" w:rsidRPr="002C125D" w:rsidRDefault="00611B17" w:rsidP="00611B17">
            <w:pPr>
              <w:tabs>
                <w:tab w:val="left" w:pos="5505"/>
              </w:tabs>
              <w:ind w:firstLine="0"/>
              <w:rPr>
                <w:rFonts w:ascii="Times New Roman" w:hAnsi="Times New Roman"/>
                <w:sz w:val="28"/>
                <w:szCs w:val="28"/>
              </w:rPr>
            </w:pPr>
          </w:p>
        </w:tc>
      </w:tr>
    </w:tbl>
    <w:p w:rsidR="002C125D" w:rsidRPr="00400187" w:rsidRDefault="002C125D" w:rsidP="002C125D">
      <w:pPr>
        <w:tabs>
          <w:tab w:val="left" w:pos="5505"/>
        </w:tabs>
        <w:spacing w:line="360" w:lineRule="auto"/>
        <w:ind w:firstLine="0"/>
        <w:rPr>
          <w:rFonts w:ascii="Times New Roman" w:hAnsi="Times New Roman"/>
          <w:b/>
          <w:sz w:val="24"/>
          <w:szCs w:val="24"/>
        </w:rPr>
      </w:pPr>
    </w:p>
    <w:p w:rsidR="002C125D" w:rsidRDefault="002C125D" w:rsidP="002C125D">
      <w:pPr>
        <w:jc w:val="both"/>
        <w:rPr>
          <w:rFonts w:ascii="Times New Roman" w:hAnsi="Times New Roman"/>
          <w:sz w:val="24"/>
          <w:szCs w:val="24"/>
        </w:rPr>
      </w:pPr>
    </w:p>
    <w:p w:rsidR="002C125D" w:rsidRDefault="002C125D" w:rsidP="002C125D">
      <w:pPr>
        <w:jc w:val="both"/>
        <w:rPr>
          <w:rFonts w:ascii="Times New Roman" w:hAnsi="Times New Roman"/>
          <w:sz w:val="24"/>
          <w:szCs w:val="24"/>
        </w:rPr>
      </w:pPr>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 </w:t>
      </w:r>
      <w:r w:rsidRPr="002C125D">
        <w:rPr>
          <w:rFonts w:ascii="Times New Roman" w:hAnsi="Times New Roman"/>
          <w:b/>
          <w:sz w:val="28"/>
          <w:szCs w:val="28"/>
        </w:rPr>
        <w:t>Пособие для учащихся</w:t>
      </w:r>
    </w:p>
    <w:p w:rsidR="00F17C16" w:rsidRPr="002C125D" w:rsidRDefault="00F17C16" w:rsidP="002C125D">
      <w:pPr>
        <w:tabs>
          <w:tab w:val="left" w:pos="5505"/>
        </w:tabs>
        <w:jc w:val="both"/>
        <w:rPr>
          <w:rFonts w:ascii="Times New Roman" w:hAnsi="Times New Roman"/>
          <w:sz w:val="28"/>
          <w:szCs w:val="28"/>
        </w:rPr>
      </w:pPr>
      <w:r w:rsidRPr="002C125D">
        <w:rPr>
          <w:rFonts w:ascii="Times New Roman" w:hAnsi="Times New Roman"/>
          <w:sz w:val="28"/>
          <w:szCs w:val="28"/>
        </w:rPr>
        <w:t>Одно из пособий по выбору образовательной организации:</w:t>
      </w:r>
    </w:p>
    <w:p w:rsidR="00F17C16" w:rsidRPr="002C125D" w:rsidRDefault="00F17C16" w:rsidP="002C125D">
      <w:pPr>
        <w:tabs>
          <w:tab w:val="num" w:pos="0"/>
        </w:tabs>
        <w:jc w:val="both"/>
        <w:rPr>
          <w:rFonts w:ascii="Times New Roman" w:hAnsi="Times New Roman"/>
          <w:sz w:val="28"/>
          <w:szCs w:val="28"/>
        </w:rPr>
      </w:pPr>
      <w:r w:rsidRPr="002C125D">
        <w:rPr>
          <w:rFonts w:ascii="Times New Roman" w:hAnsi="Times New Roman"/>
          <w:b/>
          <w:sz w:val="28"/>
          <w:szCs w:val="28"/>
        </w:rPr>
        <w:t>1.</w:t>
      </w:r>
      <w:r w:rsidRPr="002C125D">
        <w:rPr>
          <w:rFonts w:ascii="Times New Roman" w:hAnsi="Times New Roman"/>
          <w:sz w:val="28"/>
          <w:szCs w:val="28"/>
        </w:rPr>
        <w:t>ГИА 2016. Математика. Типовые экзаменационные варианты: 30 вариантов /под ред. Ященко И.В. - М.: МЦНМО, 2013 и последующие издания.</w:t>
      </w:r>
    </w:p>
    <w:p w:rsidR="00F17C16" w:rsidRPr="002C125D" w:rsidRDefault="00F17C16" w:rsidP="002C125D">
      <w:pPr>
        <w:tabs>
          <w:tab w:val="num" w:pos="0"/>
        </w:tabs>
        <w:jc w:val="both"/>
        <w:rPr>
          <w:rFonts w:ascii="Times New Roman" w:hAnsi="Times New Roman"/>
          <w:bCs/>
          <w:sz w:val="28"/>
          <w:szCs w:val="28"/>
        </w:rPr>
      </w:pPr>
      <w:r w:rsidRPr="002C125D">
        <w:rPr>
          <w:rFonts w:ascii="Times New Roman" w:hAnsi="Times New Roman"/>
          <w:bCs/>
          <w:sz w:val="28"/>
          <w:szCs w:val="28"/>
        </w:rPr>
        <w:t xml:space="preserve">2. Зив Б. Г., </w:t>
      </w:r>
      <w:proofErr w:type="spellStart"/>
      <w:r w:rsidRPr="002C125D">
        <w:rPr>
          <w:rFonts w:ascii="Times New Roman" w:hAnsi="Times New Roman"/>
          <w:bCs/>
          <w:sz w:val="28"/>
          <w:szCs w:val="28"/>
        </w:rPr>
        <w:t>Мейлер</w:t>
      </w:r>
      <w:proofErr w:type="spellEnd"/>
      <w:r w:rsidRPr="002C125D">
        <w:rPr>
          <w:rFonts w:ascii="Times New Roman" w:hAnsi="Times New Roman"/>
          <w:bCs/>
          <w:sz w:val="28"/>
          <w:szCs w:val="28"/>
        </w:rPr>
        <w:t xml:space="preserve"> В. М., </w:t>
      </w:r>
      <w:proofErr w:type="spellStart"/>
      <w:r w:rsidRPr="002C125D">
        <w:rPr>
          <w:rFonts w:ascii="Times New Roman" w:hAnsi="Times New Roman"/>
          <w:bCs/>
          <w:sz w:val="28"/>
          <w:szCs w:val="28"/>
        </w:rPr>
        <w:t>Баханский</w:t>
      </w:r>
      <w:proofErr w:type="spellEnd"/>
      <w:r w:rsidRPr="002C125D">
        <w:rPr>
          <w:rFonts w:ascii="Times New Roman" w:hAnsi="Times New Roman"/>
          <w:bCs/>
          <w:sz w:val="28"/>
          <w:szCs w:val="28"/>
        </w:rPr>
        <w:t xml:space="preserve"> А. Г. Задачи по геометрии. 7-11 классы. Пособие для учащихся общеобразовательных организаций. - </w:t>
      </w:r>
      <w:r w:rsidRPr="002C125D">
        <w:rPr>
          <w:rStyle w:val="c0"/>
          <w:rFonts w:ascii="Times New Roman" w:hAnsi="Times New Roman"/>
          <w:sz w:val="28"/>
          <w:szCs w:val="28"/>
        </w:rPr>
        <w:t>М.: Просвещение,</w:t>
      </w:r>
      <w:r w:rsidRPr="002C125D">
        <w:rPr>
          <w:rFonts w:ascii="Times New Roman" w:hAnsi="Times New Roman"/>
          <w:bCs/>
          <w:sz w:val="28"/>
          <w:szCs w:val="28"/>
        </w:rPr>
        <w:t xml:space="preserve"> 2004 и последующие издания.</w:t>
      </w:r>
    </w:p>
    <w:p w:rsidR="00F17C16" w:rsidRPr="002C125D" w:rsidRDefault="00F17C16" w:rsidP="002C125D">
      <w:pPr>
        <w:tabs>
          <w:tab w:val="num" w:pos="0"/>
        </w:tabs>
        <w:jc w:val="both"/>
        <w:rPr>
          <w:rFonts w:ascii="Times New Roman" w:hAnsi="Times New Roman"/>
          <w:sz w:val="28"/>
          <w:szCs w:val="28"/>
        </w:rPr>
      </w:pPr>
      <w:r w:rsidRPr="002C125D">
        <w:rPr>
          <w:rFonts w:ascii="Times New Roman" w:hAnsi="Times New Roman"/>
          <w:sz w:val="28"/>
          <w:szCs w:val="28"/>
        </w:rPr>
        <w:t>3. Ященко И.В. и др. Математика. 3 модуля. 30 вариантов типовых тестовых заданий. 30 типовых вариантов. – М.: Экзамен, 2014, 2015, 2016.</w:t>
      </w:r>
    </w:p>
    <w:p w:rsidR="00F17C16" w:rsidRPr="002C125D" w:rsidRDefault="00F17C16" w:rsidP="002C125D">
      <w:pPr>
        <w:tabs>
          <w:tab w:val="num" w:pos="0"/>
        </w:tabs>
        <w:jc w:val="both"/>
        <w:rPr>
          <w:rFonts w:ascii="Times New Roman" w:hAnsi="Times New Roman"/>
          <w:sz w:val="28"/>
          <w:szCs w:val="28"/>
        </w:rPr>
      </w:pPr>
      <w:r w:rsidRPr="002C125D">
        <w:rPr>
          <w:rFonts w:ascii="Times New Roman" w:hAnsi="Times New Roman"/>
          <w:sz w:val="28"/>
          <w:szCs w:val="28"/>
        </w:rPr>
        <w:t>4. 3000 задач с ответами по математике. Все задания части 1.</w:t>
      </w:r>
      <w:r w:rsidRPr="002C125D">
        <w:rPr>
          <w:rFonts w:ascii="Times New Roman" w:eastAsia="Times New Roman" w:hAnsi="Times New Roman"/>
          <w:color w:val="434343"/>
          <w:sz w:val="28"/>
          <w:szCs w:val="28"/>
          <w:lang w:eastAsia="ru-RU"/>
        </w:rPr>
        <w:t xml:space="preserve"> / </w:t>
      </w:r>
      <w:hyperlink r:id="rId6" w:history="1">
        <w:r w:rsidRPr="002C125D">
          <w:rPr>
            <w:rFonts w:ascii="Times New Roman" w:eastAsia="Times New Roman" w:hAnsi="Times New Roman"/>
            <w:bCs/>
            <w:sz w:val="28"/>
            <w:szCs w:val="28"/>
            <w:lang w:eastAsia="ru-RU"/>
          </w:rPr>
          <w:t>под ред. Семенова А.Л., Ященко И.В.</w:t>
        </w:r>
      </w:hyperlink>
      <w:r w:rsidRPr="002C125D">
        <w:rPr>
          <w:rFonts w:ascii="Times New Roman" w:hAnsi="Times New Roman"/>
          <w:sz w:val="28"/>
          <w:szCs w:val="28"/>
        </w:rPr>
        <w:t xml:space="preserve"> – М.: Экзамен, 2014.</w:t>
      </w:r>
    </w:p>
    <w:p w:rsidR="00F17C16" w:rsidRPr="002C125D" w:rsidRDefault="00F17C16" w:rsidP="002C125D">
      <w:pPr>
        <w:tabs>
          <w:tab w:val="num" w:pos="0"/>
        </w:tabs>
        <w:jc w:val="both"/>
        <w:rPr>
          <w:rFonts w:ascii="Times New Roman" w:eastAsia="Times New Roman" w:hAnsi="Times New Roman"/>
          <w:sz w:val="28"/>
          <w:szCs w:val="28"/>
          <w:lang w:eastAsia="ru-RU"/>
        </w:rPr>
      </w:pPr>
    </w:p>
    <w:p w:rsidR="00F17C16" w:rsidRPr="002C125D" w:rsidRDefault="00F17C16" w:rsidP="002C125D">
      <w:pPr>
        <w:tabs>
          <w:tab w:val="left" w:pos="5505"/>
        </w:tabs>
        <w:rPr>
          <w:rFonts w:ascii="Times New Roman" w:hAnsi="Times New Roman"/>
          <w:b/>
          <w:sz w:val="28"/>
          <w:szCs w:val="28"/>
        </w:rPr>
      </w:pPr>
      <w:r w:rsidRPr="002C125D">
        <w:rPr>
          <w:rFonts w:ascii="Times New Roman" w:hAnsi="Times New Roman"/>
          <w:b/>
          <w:sz w:val="28"/>
          <w:szCs w:val="28"/>
        </w:rPr>
        <w:t>ИНФОРМАЦИОННЫЕ РУСУРСЫ</w:t>
      </w:r>
    </w:p>
    <w:p w:rsidR="00F17C16" w:rsidRPr="002C125D" w:rsidRDefault="00F17C16" w:rsidP="002C125D">
      <w:pPr>
        <w:tabs>
          <w:tab w:val="num" w:pos="0"/>
        </w:tabs>
        <w:jc w:val="both"/>
        <w:rPr>
          <w:rFonts w:ascii="Times New Roman" w:eastAsia="Times New Roman" w:hAnsi="Times New Roman"/>
          <w:sz w:val="28"/>
          <w:szCs w:val="28"/>
          <w:lang w:eastAsia="ru-RU"/>
        </w:rPr>
      </w:pPr>
      <w:r w:rsidRPr="002C125D">
        <w:rPr>
          <w:rFonts w:ascii="Times New Roman" w:eastAsia="Times New Roman" w:hAnsi="Times New Roman"/>
          <w:sz w:val="28"/>
          <w:szCs w:val="28"/>
          <w:lang w:eastAsia="ru-RU"/>
        </w:rPr>
        <w:t xml:space="preserve">1. </w:t>
      </w:r>
      <w:proofErr w:type="spellStart"/>
      <w:r w:rsidRPr="002C125D">
        <w:rPr>
          <w:rFonts w:ascii="Times New Roman" w:eastAsia="Times New Roman" w:hAnsi="Times New Roman"/>
          <w:sz w:val="28"/>
          <w:szCs w:val="28"/>
          <w:lang w:eastAsia="ru-RU"/>
        </w:rPr>
        <w:t>Жигулев</w:t>
      </w:r>
      <w:proofErr w:type="spellEnd"/>
      <w:r w:rsidRPr="002C125D">
        <w:rPr>
          <w:rFonts w:ascii="Times New Roman" w:eastAsia="Times New Roman" w:hAnsi="Times New Roman"/>
          <w:sz w:val="28"/>
          <w:szCs w:val="28"/>
          <w:lang w:eastAsia="ru-RU"/>
        </w:rPr>
        <w:t xml:space="preserve"> Л.А., Зорина Н.А. Итоговая аттестация по алгебре в 9 классе. Учебно-методическое пособие. – СПб</w:t>
      </w:r>
      <w:proofErr w:type="gramStart"/>
      <w:r w:rsidRPr="002C125D">
        <w:rPr>
          <w:rFonts w:ascii="Times New Roman" w:eastAsia="Times New Roman" w:hAnsi="Times New Roman"/>
          <w:sz w:val="28"/>
          <w:szCs w:val="28"/>
          <w:lang w:eastAsia="ru-RU"/>
        </w:rPr>
        <w:t xml:space="preserve">.: </w:t>
      </w:r>
      <w:proofErr w:type="spellStart"/>
      <w:proofErr w:type="gramEnd"/>
      <w:r w:rsidRPr="002C125D">
        <w:rPr>
          <w:rFonts w:ascii="Times New Roman" w:eastAsia="Times New Roman" w:hAnsi="Times New Roman"/>
          <w:sz w:val="28"/>
          <w:szCs w:val="28"/>
          <w:lang w:eastAsia="ru-RU"/>
        </w:rPr>
        <w:t>СмиоПресс</w:t>
      </w:r>
      <w:proofErr w:type="spellEnd"/>
      <w:r w:rsidRPr="002C125D">
        <w:rPr>
          <w:rFonts w:ascii="Times New Roman" w:eastAsia="Times New Roman" w:hAnsi="Times New Roman"/>
          <w:sz w:val="28"/>
          <w:szCs w:val="28"/>
          <w:lang w:eastAsia="ru-RU"/>
        </w:rPr>
        <w:t>, 2009.</w:t>
      </w:r>
    </w:p>
    <w:p w:rsidR="00F17C16" w:rsidRPr="002C125D" w:rsidRDefault="00F17C16" w:rsidP="002C125D">
      <w:pPr>
        <w:tabs>
          <w:tab w:val="num" w:pos="0"/>
        </w:tabs>
        <w:jc w:val="both"/>
        <w:rPr>
          <w:rFonts w:ascii="Times New Roman" w:eastAsia="Times New Roman" w:hAnsi="Times New Roman"/>
          <w:sz w:val="28"/>
          <w:szCs w:val="28"/>
          <w:lang w:eastAsia="ru-RU"/>
        </w:rPr>
      </w:pPr>
      <w:r w:rsidRPr="002C125D">
        <w:rPr>
          <w:rFonts w:ascii="Times New Roman" w:eastAsia="Times New Roman" w:hAnsi="Times New Roman"/>
          <w:sz w:val="28"/>
          <w:szCs w:val="28"/>
          <w:lang w:eastAsia="ru-RU"/>
        </w:rPr>
        <w:t>2.  Кузнецова Л.В. Суворова С.Б. Сборник заданий для подготовки итоговой аттестации в 9 классе. - М.: Просвещение 2012.</w:t>
      </w:r>
    </w:p>
    <w:p w:rsidR="00F17C16" w:rsidRPr="002C125D" w:rsidRDefault="00F17C16" w:rsidP="002C125D">
      <w:pPr>
        <w:pStyle w:val="c3"/>
        <w:spacing w:before="0" w:beforeAutospacing="0" w:after="0" w:afterAutospacing="0"/>
        <w:ind w:firstLine="709"/>
        <w:jc w:val="both"/>
        <w:rPr>
          <w:rStyle w:val="c0"/>
          <w:sz w:val="28"/>
          <w:szCs w:val="28"/>
        </w:rPr>
      </w:pPr>
      <w:r w:rsidRPr="002C125D">
        <w:rPr>
          <w:rStyle w:val="c0"/>
          <w:sz w:val="28"/>
          <w:szCs w:val="28"/>
        </w:rPr>
        <w:t xml:space="preserve">3. Ященко И.В., Шестаков С.А. и др. «ОГЭ МАТЕМАТИКА»типовые тестовые </w:t>
      </w:r>
      <w:proofErr w:type="spellStart"/>
      <w:r w:rsidRPr="002C125D">
        <w:rPr>
          <w:rStyle w:val="c0"/>
          <w:sz w:val="28"/>
          <w:szCs w:val="28"/>
        </w:rPr>
        <w:t>задания</w:t>
      </w:r>
      <w:proofErr w:type="gramStart"/>
      <w:r w:rsidRPr="002C125D">
        <w:rPr>
          <w:rStyle w:val="c0"/>
          <w:sz w:val="28"/>
          <w:szCs w:val="28"/>
        </w:rPr>
        <w:t>.М</w:t>
      </w:r>
      <w:proofErr w:type="gramEnd"/>
      <w:r w:rsidRPr="002C125D">
        <w:rPr>
          <w:rStyle w:val="c0"/>
          <w:sz w:val="28"/>
          <w:szCs w:val="28"/>
        </w:rPr>
        <w:t>осква</w:t>
      </w:r>
      <w:proofErr w:type="spellEnd"/>
      <w:r w:rsidRPr="002C125D">
        <w:rPr>
          <w:rStyle w:val="c0"/>
          <w:sz w:val="28"/>
          <w:szCs w:val="28"/>
        </w:rPr>
        <w:t xml:space="preserve"> «ЭКЗАМЕН» 2016</w:t>
      </w:r>
    </w:p>
    <w:p w:rsidR="00F17C16" w:rsidRPr="002C125D" w:rsidRDefault="00F17C16" w:rsidP="002C125D">
      <w:pPr>
        <w:pStyle w:val="c3"/>
        <w:spacing w:before="0" w:beforeAutospacing="0" w:after="0" w:afterAutospacing="0"/>
        <w:ind w:firstLine="709"/>
        <w:jc w:val="both"/>
        <w:rPr>
          <w:rStyle w:val="c0"/>
          <w:sz w:val="28"/>
          <w:szCs w:val="28"/>
        </w:rPr>
      </w:pPr>
      <w:r w:rsidRPr="002C125D">
        <w:rPr>
          <w:rStyle w:val="c0"/>
          <w:sz w:val="28"/>
          <w:szCs w:val="28"/>
        </w:rPr>
        <w:t xml:space="preserve">4.  Лысенко Ф.Ф., </w:t>
      </w:r>
      <w:proofErr w:type="spellStart"/>
      <w:r w:rsidRPr="002C125D">
        <w:rPr>
          <w:rStyle w:val="c0"/>
          <w:sz w:val="28"/>
          <w:szCs w:val="28"/>
        </w:rPr>
        <w:t>Кулабухова</w:t>
      </w:r>
      <w:proofErr w:type="spellEnd"/>
      <w:r w:rsidRPr="002C125D">
        <w:rPr>
          <w:rStyle w:val="c0"/>
          <w:sz w:val="28"/>
          <w:szCs w:val="28"/>
        </w:rPr>
        <w:t xml:space="preserve"> С.Ю. «Математика ГИА- 2016» </w:t>
      </w:r>
      <w:proofErr w:type="spellStart"/>
      <w:r w:rsidRPr="002C125D">
        <w:rPr>
          <w:rStyle w:val="c0"/>
          <w:sz w:val="28"/>
          <w:szCs w:val="28"/>
        </w:rPr>
        <w:t>Ростов-н</w:t>
      </w:r>
      <w:proofErr w:type="gramStart"/>
      <w:r w:rsidRPr="002C125D">
        <w:rPr>
          <w:rStyle w:val="c0"/>
          <w:sz w:val="28"/>
          <w:szCs w:val="28"/>
        </w:rPr>
        <w:t>а</w:t>
      </w:r>
      <w:proofErr w:type="spellEnd"/>
      <w:r w:rsidRPr="002C125D">
        <w:rPr>
          <w:rStyle w:val="c0"/>
          <w:sz w:val="28"/>
          <w:szCs w:val="28"/>
        </w:rPr>
        <w:t>-</w:t>
      </w:r>
      <w:proofErr w:type="gramEnd"/>
      <w:r w:rsidRPr="002C125D">
        <w:rPr>
          <w:rStyle w:val="c0"/>
          <w:sz w:val="28"/>
          <w:szCs w:val="28"/>
        </w:rPr>
        <w:t xml:space="preserve"> Дону, ЛЕГИО,  2014 </w:t>
      </w:r>
    </w:p>
    <w:p w:rsidR="002C125D" w:rsidRDefault="002C125D" w:rsidP="002C125D">
      <w:pPr>
        <w:jc w:val="both"/>
        <w:rPr>
          <w:rFonts w:ascii="Times New Roman" w:hAnsi="Times New Roman"/>
          <w:b/>
          <w:sz w:val="28"/>
          <w:szCs w:val="28"/>
        </w:rPr>
      </w:pPr>
    </w:p>
    <w:p w:rsidR="00F17C16" w:rsidRPr="002C125D" w:rsidRDefault="00F17C16" w:rsidP="002C125D">
      <w:pPr>
        <w:jc w:val="both"/>
        <w:rPr>
          <w:rFonts w:ascii="Times New Roman" w:hAnsi="Times New Roman"/>
          <w:b/>
          <w:sz w:val="28"/>
          <w:szCs w:val="28"/>
        </w:rPr>
      </w:pPr>
      <w:r w:rsidRPr="002C125D">
        <w:rPr>
          <w:rFonts w:ascii="Times New Roman" w:hAnsi="Times New Roman"/>
          <w:b/>
          <w:sz w:val="28"/>
          <w:szCs w:val="28"/>
        </w:rPr>
        <w:t>Интернет - источники:</w:t>
      </w:r>
    </w:p>
    <w:p w:rsidR="00F17C16" w:rsidRPr="002C125D" w:rsidRDefault="00F17C16" w:rsidP="002C125D">
      <w:pPr>
        <w:jc w:val="both"/>
        <w:rPr>
          <w:rFonts w:ascii="Times New Roman" w:hAnsi="Times New Roman"/>
          <w:sz w:val="28"/>
          <w:szCs w:val="28"/>
        </w:rPr>
      </w:pPr>
      <w:r w:rsidRPr="002C125D">
        <w:rPr>
          <w:rFonts w:ascii="Times New Roman" w:hAnsi="Times New Roman"/>
          <w:color w:val="000000"/>
          <w:sz w:val="28"/>
          <w:szCs w:val="28"/>
        </w:rPr>
        <w:lastRenderedPageBreak/>
        <w:t>1</w:t>
      </w:r>
      <w:r w:rsidRPr="002C125D">
        <w:rPr>
          <w:rFonts w:ascii="Times New Roman" w:hAnsi="Times New Roman"/>
          <w:sz w:val="28"/>
          <w:szCs w:val="28"/>
        </w:rPr>
        <w:t xml:space="preserve">.Высоцкий И. Р. Вопросы и ответы. </w:t>
      </w:r>
      <w:proofErr w:type="spellStart"/>
      <w:r w:rsidRPr="002C125D">
        <w:rPr>
          <w:rFonts w:ascii="Times New Roman" w:hAnsi="Times New Roman"/>
          <w:sz w:val="28"/>
          <w:szCs w:val="28"/>
        </w:rPr>
        <w:t>Аппеляция</w:t>
      </w:r>
      <w:proofErr w:type="spellEnd"/>
      <w:r w:rsidRPr="002C125D">
        <w:rPr>
          <w:rFonts w:ascii="Times New Roman" w:hAnsi="Times New Roman"/>
          <w:sz w:val="28"/>
          <w:szCs w:val="28"/>
        </w:rPr>
        <w:t xml:space="preserve">. </w:t>
      </w:r>
      <w:r w:rsidRPr="002C125D">
        <w:rPr>
          <w:rFonts w:ascii="Times New Roman" w:hAnsi="Times New Roman"/>
          <w:sz w:val="28"/>
          <w:szCs w:val="28"/>
        </w:rPr>
        <w:br/>
      </w:r>
      <w:hyperlink r:id="rId7" w:history="1">
        <w:r w:rsidRPr="002C125D">
          <w:rPr>
            <w:rFonts w:ascii="Times New Roman" w:hAnsi="Times New Roman"/>
            <w:b/>
            <w:bCs/>
            <w:sz w:val="28"/>
            <w:szCs w:val="28"/>
            <w:u w:val="single"/>
          </w:rPr>
          <w:t>http://schoolmathematics.ru/apellyaciya-ege-voprosy-i-otvety-vysockij-i-r</w:t>
        </w:r>
      </w:hyperlink>
      <w:r w:rsidRPr="002C125D">
        <w:rPr>
          <w:rFonts w:ascii="Times New Roman" w:hAnsi="Times New Roman"/>
          <w:sz w:val="28"/>
          <w:szCs w:val="28"/>
        </w:rPr>
        <w:br/>
        <w:t xml:space="preserve">2. Мордкович А.Г., </w:t>
      </w:r>
      <w:proofErr w:type="spellStart"/>
      <w:r w:rsidRPr="002C125D">
        <w:rPr>
          <w:rFonts w:ascii="Times New Roman" w:hAnsi="Times New Roman"/>
          <w:sz w:val="28"/>
          <w:szCs w:val="28"/>
        </w:rPr>
        <w:t>Глизбург</w:t>
      </w:r>
      <w:proofErr w:type="spellEnd"/>
      <w:r w:rsidRPr="002C125D">
        <w:rPr>
          <w:rFonts w:ascii="Times New Roman" w:hAnsi="Times New Roman"/>
          <w:sz w:val="28"/>
          <w:szCs w:val="28"/>
        </w:rPr>
        <w:t xml:space="preserve"> В.И., Лаврентьева Н.Ю. </w:t>
      </w:r>
      <w:proofErr w:type="spellStart"/>
      <w:r w:rsidRPr="002C125D">
        <w:rPr>
          <w:rFonts w:ascii="Times New Roman" w:hAnsi="Times New Roman"/>
          <w:sz w:val="28"/>
          <w:szCs w:val="28"/>
        </w:rPr>
        <w:t>ЕГЭ</w:t>
      </w:r>
      <w:proofErr w:type="gramStart"/>
      <w:r w:rsidRPr="002C125D">
        <w:rPr>
          <w:rFonts w:ascii="Times New Roman" w:hAnsi="Times New Roman"/>
          <w:sz w:val="28"/>
          <w:szCs w:val="28"/>
        </w:rPr>
        <w:t>.М</w:t>
      </w:r>
      <w:proofErr w:type="gramEnd"/>
      <w:r w:rsidRPr="002C125D">
        <w:rPr>
          <w:rFonts w:ascii="Times New Roman" w:hAnsi="Times New Roman"/>
          <w:sz w:val="28"/>
          <w:szCs w:val="28"/>
        </w:rPr>
        <w:t>атематика</w:t>
      </w:r>
      <w:proofErr w:type="spellEnd"/>
      <w:r w:rsidRPr="002C125D">
        <w:rPr>
          <w:rFonts w:ascii="Times New Roman" w:hAnsi="Times New Roman"/>
          <w:sz w:val="28"/>
          <w:szCs w:val="28"/>
        </w:rPr>
        <w:t xml:space="preserve">. Полный </w:t>
      </w:r>
      <w:proofErr w:type="spellStart"/>
      <w:r w:rsidRPr="002C125D">
        <w:rPr>
          <w:rFonts w:ascii="Times New Roman" w:hAnsi="Times New Roman"/>
          <w:sz w:val="28"/>
          <w:szCs w:val="28"/>
        </w:rPr>
        <w:t>справочник</w:t>
      </w:r>
      <w:proofErr w:type="gramStart"/>
      <w:r w:rsidRPr="002C125D">
        <w:rPr>
          <w:rFonts w:ascii="Times New Roman" w:hAnsi="Times New Roman"/>
          <w:sz w:val="28"/>
          <w:szCs w:val="28"/>
        </w:rPr>
        <w:t>.Т</w:t>
      </w:r>
      <w:proofErr w:type="gramEnd"/>
      <w:r w:rsidRPr="002C125D">
        <w:rPr>
          <w:rFonts w:ascii="Times New Roman" w:hAnsi="Times New Roman"/>
          <w:sz w:val="28"/>
          <w:szCs w:val="28"/>
        </w:rPr>
        <w:t>еория</w:t>
      </w:r>
      <w:proofErr w:type="spellEnd"/>
      <w:r w:rsidRPr="002C125D">
        <w:rPr>
          <w:rFonts w:ascii="Times New Roman" w:hAnsi="Times New Roman"/>
          <w:sz w:val="28"/>
          <w:szCs w:val="28"/>
        </w:rPr>
        <w:t xml:space="preserve"> и практика.</w:t>
      </w:r>
    </w:p>
    <w:p w:rsidR="00F17C16" w:rsidRPr="002C125D" w:rsidRDefault="00F17C16" w:rsidP="002C125D">
      <w:pPr>
        <w:jc w:val="both"/>
        <w:rPr>
          <w:rFonts w:ascii="Times New Roman" w:hAnsi="Times New Roman"/>
          <w:b/>
          <w:sz w:val="28"/>
          <w:szCs w:val="28"/>
        </w:rPr>
      </w:pPr>
      <w:r w:rsidRPr="002C125D">
        <w:rPr>
          <w:rFonts w:ascii="Times New Roman" w:hAnsi="Times New Roman"/>
          <w:sz w:val="28"/>
          <w:szCs w:val="28"/>
        </w:rPr>
        <w:t xml:space="preserve"> </w:t>
      </w:r>
      <w:hyperlink r:id="rId8" w:history="1">
        <w:r w:rsidRPr="002C125D">
          <w:rPr>
            <w:rFonts w:ascii="Times New Roman" w:hAnsi="Times New Roman"/>
            <w:b/>
            <w:bCs/>
            <w:sz w:val="28"/>
            <w:szCs w:val="28"/>
            <w:u w:val="single"/>
          </w:rPr>
          <w:t>http://4ege.ru/matematika/620-polnyj-spravochnik-po-matematike-k-egye.html</w:t>
        </w:r>
      </w:hyperlink>
      <w:r w:rsidRPr="002C125D">
        <w:rPr>
          <w:rFonts w:ascii="Times New Roman" w:hAnsi="Times New Roman"/>
          <w:sz w:val="28"/>
          <w:szCs w:val="28"/>
        </w:rPr>
        <w:br/>
        <w:t xml:space="preserve">3. Лысенко Ф.Ф. </w:t>
      </w:r>
      <w:proofErr w:type="spellStart"/>
      <w:r w:rsidRPr="002C125D">
        <w:rPr>
          <w:rFonts w:ascii="Times New Roman" w:hAnsi="Times New Roman"/>
          <w:sz w:val="28"/>
          <w:szCs w:val="28"/>
        </w:rPr>
        <w:t>Математика</w:t>
      </w:r>
      <w:proofErr w:type="gramStart"/>
      <w:r w:rsidRPr="002C125D">
        <w:rPr>
          <w:rFonts w:ascii="Times New Roman" w:hAnsi="Times New Roman"/>
          <w:sz w:val="28"/>
          <w:szCs w:val="28"/>
        </w:rPr>
        <w:t>.Т</w:t>
      </w:r>
      <w:proofErr w:type="gramEnd"/>
      <w:r w:rsidRPr="002C125D">
        <w:rPr>
          <w:rFonts w:ascii="Times New Roman" w:hAnsi="Times New Roman"/>
          <w:sz w:val="28"/>
          <w:szCs w:val="28"/>
        </w:rPr>
        <w:t>ематические</w:t>
      </w:r>
      <w:proofErr w:type="spellEnd"/>
      <w:r w:rsidRPr="002C125D">
        <w:rPr>
          <w:rFonts w:ascii="Times New Roman" w:hAnsi="Times New Roman"/>
          <w:sz w:val="28"/>
          <w:szCs w:val="28"/>
        </w:rPr>
        <w:t xml:space="preserve"> </w:t>
      </w:r>
      <w:proofErr w:type="spellStart"/>
      <w:r w:rsidRPr="002C125D">
        <w:rPr>
          <w:rFonts w:ascii="Times New Roman" w:hAnsi="Times New Roman"/>
          <w:sz w:val="28"/>
          <w:szCs w:val="28"/>
        </w:rPr>
        <w:t>тесты.Геометрия</w:t>
      </w:r>
      <w:proofErr w:type="spellEnd"/>
      <w:r w:rsidRPr="002C125D">
        <w:rPr>
          <w:rFonts w:ascii="Times New Roman" w:hAnsi="Times New Roman"/>
          <w:sz w:val="28"/>
          <w:szCs w:val="28"/>
        </w:rPr>
        <w:t>, текстовые задачи.</w:t>
      </w:r>
      <w:r w:rsidRPr="002C125D">
        <w:rPr>
          <w:rFonts w:ascii="Times New Roman" w:hAnsi="Times New Roman"/>
          <w:sz w:val="28"/>
          <w:szCs w:val="28"/>
        </w:rPr>
        <w:br/>
      </w:r>
      <w:hyperlink r:id="rId9" w:history="1">
        <w:r w:rsidRPr="002C125D">
          <w:rPr>
            <w:rFonts w:ascii="Times New Roman" w:hAnsi="Times New Roman"/>
            <w:b/>
            <w:bCs/>
            <w:sz w:val="28"/>
            <w:szCs w:val="28"/>
            <w:u w:val="single"/>
          </w:rPr>
          <w:t>http://www.alleng.ru/d/math/math450.htm</w:t>
        </w:r>
      </w:hyperlink>
    </w:p>
    <w:p w:rsidR="00F17C16" w:rsidRPr="002C125D" w:rsidRDefault="00F17C16" w:rsidP="002C125D">
      <w:pPr>
        <w:jc w:val="both"/>
        <w:rPr>
          <w:rFonts w:ascii="Times New Roman" w:hAnsi="Times New Roman"/>
          <w:b/>
          <w:sz w:val="28"/>
          <w:szCs w:val="28"/>
          <w:u w:val="single"/>
        </w:rPr>
      </w:pPr>
      <w:r w:rsidRPr="002C125D">
        <w:rPr>
          <w:rFonts w:ascii="Times New Roman" w:hAnsi="Times New Roman"/>
          <w:sz w:val="28"/>
          <w:szCs w:val="28"/>
        </w:rPr>
        <w:t>4. Открытый банк задач ГИА:</w:t>
      </w:r>
      <w:r w:rsidRPr="002C125D">
        <w:rPr>
          <w:rFonts w:ascii="Times New Roman" w:hAnsi="Times New Roman"/>
          <w:sz w:val="28"/>
          <w:szCs w:val="28"/>
        </w:rPr>
        <w:tab/>
      </w:r>
      <w:hyperlink r:id="rId10" w:history="1">
        <w:r w:rsidRPr="002C125D">
          <w:rPr>
            <w:rStyle w:val="a7"/>
            <w:rFonts w:ascii="Times New Roman" w:hAnsi="Times New Roman"/>
            <w:b/>
            <w:sz w:val="28"/>
            <w:szCs w:val="28"/>
            <w:lang w:val="en-US"/>
          </w:rPr>
          <w:t>http</w:t>
        </w:r>
        <w:r w:rsidRPr="002C125D">
          <w:rPr>
            <w:rStyle w:val="a7"/>
            <w:rFonts w:ascii="Times New Roman" w:hAnsi="Times New Roman"/>
            <w:b/>
            <w:sz w:val="28"/>
            <w:szCs w:val="28"/>
          </w:rPr>
          <w:t>://</w:t>
        </w:r>
        <w:proofErr w:type="spellStart"/>
        <w:r w:rsidRPr="002C125D">
          <w:rPr>
            <w:rStyle w:val="a7"/>
            <w:rFonts w:ascii="Times New Roman" w:hAnsi="Times New Roman"/>
            <w:b/>
            <w:sz w:val="28"/>
            <w:szCs w:val="28"/>
            <w:lang w:val="en-US"/>
          </w:rPr>
          <w:t>mathgia</w:t>
        </w:r>
        <w:proofErr w:type="spellEnd"/>
        <w:r w:rsidRPr="002C125D">
          <w:rPr>
            <w:rStyle w:val="a7"/>
            <w:rFonts w:ascii="Times New Roman" w:hAnsi="Times New Roman"/>
            <w:b/>
            <w:sz w:val="28"/>
            <w:szCs w:val="28"/>
          </w:rPr>
          <w:t>.</w:t>
        </w:r>
        <w:proofErr w:type="spellStart"/>
        <w:r w:rsidRPr="002C125D">
          <w:rPr>
            <w:rStyle w:val="a7"/>
            <w:rFonts w:ascii="Times New Roman" w:hAnsi="Times New Roman"/>
            <w:b/>
            <w:sz w:val="28"/>
            <w:szCs w:val="28"/>
            <w:lang w:val="en-US"/>
          </w:rPr>
          <w:t>ru</w:t>
        </w:r>
        <w:proofErr w:type="spellEnd"/>
        <w:r w:rsidRPr="002C125D">
          <w:rPr>
            <w:rStyle w:val="a7"/>
            <w:rFonts w:ascii="Times New Roman" w:hAnsi="Times New Roman"/>
            <w:b/>
            <w:sz w:val="28"/>
            <w:szCs w:val="28"/>
          </w:rPr>
          <w:t>:8080/</w:t>
        </w:r>
        <w:r w:rsidRPr="002C125D">
          <w:rPr>
            <w:rStyle w:val="a7"/>
            <w:rFonts w:ascii="Times New Roman" w:hAnsi="Times New Roman"/>
            <w:b/>
            <w:sz w:val="28"/>
            <w:szCs w:val="28"/>
            <w:lang w:val="en-US"/>
          </w:rPr>
          <w:t>or</w:t>
        </w:r>
        <w:r w:rsidRPr="002C125D">
          <w:rPr>
            <w:rStyle w:val="a7"/>
            <w:rFonts w:ascii="Times New Roman" w:hAnsi="Times New Roman"/>
            <w:b/>
            <w:sz w:val="28"/>
            <w:szCs w:val="28"/>
          </w:rPr>
          <w:t>/</w:t>
        </w:r>
        <w:proofErr w:type="spellStart"/>
        <w:r w:rsidRPr="002C125D">
          <w:rPr>
            <w:rStyle w:val="a7"/>
            <w:rFonts w:ascii="Times New Roman" w:hAnsi="Times New Roman"/>
            <w:b/>
            <w:sz w:val="28"/>
            <w:szCs w:val="28"/>
            <w:lang w:val="en-US"/>
          </w:rPr>
          <w:t>gia</w:t>
        </w:r>
        <w:proofErr w:type="spellEnd"/>
        <w:r w:rsidRPr="002C125D">
          <w:rPr>
            <w:rStyle w:val="a7"/>
            <w:rFonts w:ascii="Times New Roman" w:hAnsi="Times New Roman"/>
            <w:b/>
            <w:sz w:val="28"/>
            <w:szCs w:val="28"/>
          </w:rPr>
          <w:t>12/</w:t>
        </w:r>
      </w:hyperlink>
    </w:p>
    <w:p w:rsidR="00F17C16" w:rsidRPr="002C125D" w:rsidRDefault="00F17C16" w:rsidP="002C125D">
      <w:pPr>
        <w:jc w:val="both"/>
        <w:rPr>
          <w:rFonts w:ascii="Times New Roman" w:hAnsi="Times New Roman"/>
          <w:sz w:val="28"/>
          <w:szCs w:val="28"/>
        </w:rPr>
      </w:pPr>
      <w:r w:rsidRPr="002C125D">
        <w:rPr>
          <w:rFonts w:ascii="Times New Roman" w:hAnsi="Times New Roman"/>
          <w:sz w:val="28"/>
          <w:szCs w:val="28"/>
        </w:rPr>
        <w:t xml:space="preserve">5. </w:t>
      </w:r>
      <w:proofErr w:type="spellStart"/>
      <w:r w:rsidRPr="002C125D">
        <w:rPr>
          <w:rFonts w:ascii="Times New Roman" w:hAnsi="Times New Roman"/>
          <w:sz w:val="28"/>
          <w:szCs w:val="28"/>
        </w:rPr>
        <w:t>Он-лайн</w:t>
      </w:r>
      <w:proofErr w:type="spellEnd"/>
      <w:r w:rsidRPr="002C125D">
        <w:rPr>
          <w:rFonts w:ascii="Times New Roman" w:hAnsi="Times New Roman"/>
          <w:sz w:val="28"/>
          <w:szCs w:val="28"/>
        </w:rPr>
        <w:t xml:space="preserve"> </w:t>
      </w:r>
      <w:proofErr w:type="spellStart"/>
      <w:r w:rsidRPr="002C125D">
        <w:rPr>
          <w:rFonts w:ascii="Times New Roman" w:hAnsi="Times New Roman"/>
          <w:sz w:val="28"/>
          <w:szCs w:val="28"/>
        </w:rPr>
        <w:t>тесты:</w:t>
      </w:r>
      <w:r w:rsidRPr="002C125D">
        <w:rPr>
          <w:rFonts w:ascii="Times New Roman" w:hAnsi="Times New Roman"/>
          <w:b/>
          <w:sz w:val="28"/>
          <w:szCs w:val="28"/>
          <w:u w:val="single"/>
        </w:rPr>
        <w:t>http</w:t>
      </w:r>
      <w:proofErr w:type="spellEnd"/>
      <w:r w:rsidRPr="002C125D">
        <w:rPr>
          <w:rFonts w:ascii="Times New Roman" w:hAnsi="Times New Roman"/>
          <w:b/>
          <w:sz w:val="28"/>
          <w:szCs w:val="28"/>
          <w:u w:val="single"/>
        </w:rPr>
        <w:t>://</w:t>
      </w:r>
      <w:proofErr w:type="spellStart"/>
      <w:r w:rsidRPr="002C125D">
        <w:rPr>
          <w:rFonts w:ascii="Times New Roman" w:hAnsi="Times New Roman"/>
          <w:b/>
          <w:sz w:val="28"/>
          <w:szCs w:val="28"/>
          <w:u w:val="single"/>
        </w:rPr>
        <w:t>uztest.ru</w:t>
      </w:r>
      <w:proofErr w:type="spellEnd"/>
      <w:r w:rsidRPr="002C125D">
        <w:rPr>
          <w:rFonts w:ascii="Times New Roman" w:hAnsi="Times New Roman"/>
          <w:b/>
          <w:sz w:val="28"/>
          <w:szCs w:val="28"/>
          <w:u w:val="single"/>
        </w:rPr>
        <w:t>/</w:t>
      </w:r>
      <w:proofErr w:type="spellStart"/>
      <w:r w:rsidRPr="002C125D">
        <w:rPr>
          <w:rFonts w:ascii="Times New Roman" w:hAnsi="Times New Roman"/>
          <w:b/>
          <w:sz w:val="28"/>
          <w:szCs w:val="28"/>
          <w:u w:val="single"/>
        </w:rPr>
        <w:t>exam</w:t>
      </w:r>
      <w:proofErr w:type="spellEnd"/>
      <w:proofErr w:type="gramStart"/>
      <w:r w:rsidR="002C125D" w:rsidRPr="002C125D">
        <w:rPr>
          <w:rFonts w:ascii="Times New Roman" w:hAnsi="Times New Roman"/>
          <w:sz w:val="28"/>
          <w:szCs w:val="28"/>
        </w:rPr>
        <w:t xml:space="preserve"> ;</w:t>
      </w:r>
      <w:proofErr w:type="gramEnd"/>
      <w:r w:rsidR="002C125D" w:rsidRPr="002C125D">
        <w:rPr>
          <w:rFonts w:ascii="Times New Roman" w:hAnsi="Times New Roman"/>
          <w:sz w:val="28"/>
          <w:szCs w:val="28"/>
        </w:rPr>
        <w:t xml:space="preserve"> </w:t>
      </w:r>
      <w:r w:rsidRPr="002C125D">
        <w:rPr>
          <w:rFonts w:ascii="Times New Roman" w:hAnsi="Times New Roman"/>
          <w:b/>
          <w:sz w:val="28"/>
          <w:szCs w:val="28"/>
          <w:u w:val="single"/>
        </w:rPr>
        <w:t xml:space="preserve"> </w:t>
      </w:r>
      <w:hyperlink r:id="rId11" w:history="1">
        <w:r w:rsidRPr="002C125D">
          <w:rPr>
            <w:rStyle w:val="a7"/>
            <w:rFonts w:ascii="Times New Roman" w:hAnsi="Times New Roman"/>
            <w:b/>
            <w:sz w:val="28"/>
            <w:szCs w:val="28"/>
            <w:lang w:val="en-US"/>
          </w:rPr>
          <w:t>http</w:t>
        </w:r>
        <w:r w:rsidRPr="002C125D">
          <w:rPr>
            <w:rStyle w:val="a7"/>
            <w:rFonts w:ascii="Times New Roman" w:hAnsi="Times New Roman"/>
            <w:b/>
            <w:sz w:val="28"/>
            <w:szCs w:val="28"/>
          </w:rPr>
          <w:t>://</w:t>
        </w:r>
        <w:proofErr w:type="spellStart"/>
        <w:r w:rsidRPr="002C125D">
          <w:rPr>
            <w:rStyle w:val="a7"/>
            <w:rFonts w:ascii="Times New Roman" w:hAnsi="Times New Roman"/>
            <w:b/>
            <w:sz w:val="28"/>
            <w:szCs w:val="28"/>
            <w:lang w:val="en-US"/>
          </w:rPr>
          <w:t>egeru</w:t>
        </w:r>
        <w:proofErr w:type="spellEnd"/>
        <w:r w:rsidRPr="002C125D">
          <w:rPr>
            <w:rStyle w:val="a7"/>
            <w:rFonts w:ascii="Times New Roman" w:hAnsi="Times New Roman"/>
            <w:b/>
            <w:sz w:val="28"/>
            <w:szCs w:val="28"/>
          </w:rPr>
          <w:t>.</w:t>
        </w:r>
        <w:proofErr w:type="spellStart"/>
        <w:r w:rsidRPr="002C125D">
          <w:rPr>
            <w:rStyle w:val="a7"/>
            <w:rFonts w:ascii="Times New Roman" w:hAnsi="Times New Roman"/>
            <w:b/>
            <w:sz w:val="28"/>
            <w:szCs w:val="28"/>
            <w:lang w:val="en-US"/>
          </w:rPr>
          <w:t>ru</w:t>
        </w:r>
        <w:proofErr w:type="spellEnd"/>
      </w:hyperlink>
      <w:r w:rsidRPr="002C125D">
        <w:rPr>
          <w:rFonts w:ascii="Times New Roman" w:hAnsi="Times New Roman"/>
          <w:b/>
          <w:sz w:val="28"/>
          <w:szCs w:val="28"/>
          <w:u w:val="single"/>
        </w:rPr>
        <w:t>.</w:t>
      </w:r>
    </w:p>
    <w:p w:rsidR="00F17C16" w:rsidRPr="002C125D" w:rsidRDefault="00F17C16" w:rsidP="002C125D">
      <w:pPr>
        <w:jc w:val="both"/>
        <w:rPr>
          <w:rFonts w:ascii="Times New Roman" w:hAnsi="Times New Roman"/>
          <w:b/>
          <w:color w:val="00B050"/>
          <w:sz w:val="28"/>
          <w:szCs w:val="28"/>
        </w:rPr>
      </w:pPr>
      <w:r w:rsidRPr="002C125D">
        <w:rPr>
          <w:rFonts w:ascii="Times New Roman" w:hAnsi="Times New Roman"/>
          <w:b/>
          <w:color w:val="00B050"/>
          <w:sz w:val="28"/>
          <w:szCs w:val="28"/>
        </w:rPr>
        <w:t xml:space="preserve">                    </w:t>
      </w: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p w:rsidR="00F17C16" w:rsidRDefault="00F17C16" w:rsidP="00F17C16">
      <w:pPr>
        <w:ind w:firstLine="0"/>
        <w:jc w:val="both"/>
        <w:rPr>
          <w:rFonts w:ascii="Times New Roman" w:hAnsi="Times New Roman"/>
          <w:b/>
          <w:color w:val="00B050"/>
          <w:sz w:val="24"/>
          <w:szCs w:val="24"/>
        </w:rPr>
      </w:pPr>
    </w:p>
    <w:sectPr w:rsidR="00F17C16" w:rsidSect="002C125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081B"/>
    <w:multiLevelType w:val="hybridMultilevel"/>
    <w:tmpl w:val="8182E5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311F52"/>
    <w:multiLevelType w:val="hybridMultilevel"/>
    <w:tmpl w:val="7304FA2A"/>
    <w:lvl w:ilvl="0" w:tplc="9E8A8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7F06CF9"/>
    <w:multiLevelType w:val="multilevel"/>
    <w:tmpl w:val="9D7C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9373FC"/>
    <w:multiLevelType w:val="hybridMultilevel"/>
    <w:tmpl w:val="CA84AC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9A4E30"/>
    <w:multiLevelType w:val="hybridMultilevel"/>
    <w:tmpl w:val="77AA1A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F17C16"/>
    <w:rsid w:val="00103212"/>
    <w:rsid w:val="00161B2D"/>
    <w:rsid w:val="00162F8D"/>
    <w:rsid w:val="002C125D"/>
    <w:rsid w:val="002F176F"/>
    <w:rsid w:val="003C3D09"/>
    <w:rsid w:val="00501C82"/>
    <w:rsid w:val="00515249"/>
    <w:rsid w:val="00611B17"/>
    <w:rsid w:val="00676987"/>
    <w:rsid w:val="007537CB"/>
    <w:rsid w:val="00866EAE"/>
    <w:rsid w:val="008E77D9"/>
    <w:rsid w:val="00955A2F"/>
    <w:rsid w:val="00991626"/>
    <w:rsid w:val="00A16A42"/>
    <w:rsid w:val="00A76C73"/>
    <w:rsid w:val="00A940AD"/>
    <w:rsid w:val="00AB338C"/>
    <w:rsid w:val="00B03053"/>
    <w:rsid w:val="00B37CFB"/>
    <w:rsid w:val="00C12FA4"/>
    <w:rsid w:val="00C244F8"/>
    <w:rsid w:val="00CE1C02"/>
    <w:rsid w:val="00D36712"/>
    <w:rsid w:val="00DC76B5"/>
    <w:rsid w:val="00DD5EFD"/>
    <w:rsid w:val="00DD7E6B"/>
    <w:rsid w:val="00E01EDD"/>
    <w:rsid w:val="00E43ABE"/>
    <w:rsid w:val="00F17C16"/>
    <w:rsid w:val="00F255CF"/>
    <w:rsid w:val="00F66181"/>
    <w:rsid w:val="00FB1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B17"/>
    <w:pPr>
      <w:spacing w:after="0" w:line="240" w:lineRule="auto"/>
      <w:ind w:firstLine="709"/>
    </w:pPr>
    <w:rPr>
      <w:rFonts w:ascii="Calibri" w:eastAsia="Calibri" w:hAnsi="Calibri" w:cs="Times New Roman"/>
    </w:rPr>
  </w:style>
  <w:style w:type="paragraph" w:styleId="1">
    <w:name w:val="heading 1"/>
    <w:basedOn w:val="a"/>
    <w:next w:val="a"/>
    <w:link w:val="10"/>
    <w:uiPriority w:val="9"/>
    <w:qFormat/>
    <w:rsid w:val="00F17C16"/>
    <w:pPr>
      <w:keepNext/>
      <w:keepLines/>
      <w:spacing w:before="480"/>
      <w:outlineLvl w:val="0"/>
    </w:pPr>
    <w:rPr>
      <w:rFonts w:ascii="Cambria" w:eastAsia="Times New Roman" w:hAnsi="Cambria"/>
      <w:b/>
      <w:bCs/>
      <w:color w:val="365F91"/>
      <w:sz w:val="28"/>
      <w:szCs w:val="28"/>
    </w:rPr>
  </w:style>
  <w:style w:type="paragraph" w:styleId="3">
    <w:name w:val="heading 3"/>
    <w:basedOn w:val="a"/>
    <w:next w:val="a"/>
    <w:link w:val="30"/>
    <w:qFormat/>
    <w:rsid w:val="00F17C16"/>
    <w:pPr>
      <w:keepNext/>
      <w:spacing w:before="240" w:after="60"/>
      <w:ind w:firstLine="0"/>
      <w:outlineLvl w:val="2"/>
    </w:pPr>
    <w:rPr>
      <w:rFonts w:ascii="Arial" w:eastAsia="Times New Roman" w:hAnsi="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7C16"/>
    <w:rPr>
      <w:rFonts w:ascii="Cambria" w:eastAsia="Times New Roman" w:hAnsi="Cambria" w:cs="Times New Roman"/>
      <w:b/>
      <w:bCs/>
      <w:color w:val="365F91"/>
      <w:sz w:val="28"/>
      <w:szCs w:val="28"/>
    </w:rPr>
  </w:style>
  <w:style w:type="character" w:customStyle="1" w:styleId="30">
    <w:name w:val="Заголовок 3 Знак"/>
    <w:basedOn w:val="a0"/>
    <w:link w:val="3"/>
    <w:rsid w:val="00F17C16"/>
    <w:rPr>
      <w:rFonts w:ascii="Arial" w:eastAsia="Times New Roman" w:hAnsi="Arial" w:cs="Times New Roman"/>
      <w:b/>
      <w:bCs/>
      <w:sz w:val="26"/>
      <w:szCs w:val="26"/>
      <w:lang w:eastAsia="ru-RU"/>
    </w:rPr>
  </w:style>
  <w:style w:type="paragraph" w:styleId="a3">
    <w:name w:val="List Paragraph"/>
    <w:basedOn w:val="a"/>
    <w:uiPriority w:val="34"/>
    <w:qFormat/>
    <w:rsid w:val="00F17C16"/>
    <w:pPr>
      <w:ind w:left="720"/>
      <w:contextualSpacing/>
    </w:pPr>
  </w:style>
  <w:style w:type="paragraph" w:customStyle="1" w:styleId="c3">
    <w:name w:val="c3"/>
    <w:basedOn w:val="a"/>
    <w:rsid w:val="00F17C16"/>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0">
    <w:name w:val="c0"/>
    <w:basedOn w:val="a0"/>
    <w:rsid w:val="00F17C16"/>
  </w:style>
  <w:style w:type="paragraph" w:styleId="a4">
    <w:name w:val="Normal (Web)"/>
    <w:basedOn w:val="a"/>
    <w:uiPriority w:val="99"/>
    <w:unhideWhenUsed/>
    <w:rsid w:val="00F17C16"/>
    <w:pPr>
      <w:spacing w:before="100" w:beforeAutospacing="1" w:after="100" w:afterAutospacing="1"/>
      <w:ind w:firstLine="0"/>
    </w:pPr>
    <w:rPr>
      <w:rFonts w:ascii="Times New Roman" w:eastAsia="Times New Roman" w:hAnsi="Times New Roman"/>
      <w:sz w:val="24"/>
      <w:szCs w:val="24"/>
      <w:lang w:eastAsia="ru-RU"/>
    </w:rPr>
  </w:style>
  <w:style w:type="paragraph" w:styleId="a5">
    <w:name w:val="Body Text"/>
    <w:basedOn w:val="a"/>
    <w:link w:val="a6"/>
    <w:rsid w:val="00F17C16"/>
    <w:pPr>
      <w:ind w:firstLine="0"/>
      <w:jc w:val="both"/>
    </w:pPr>
    <w:rPr>
      <w:rFonts w:ascii="Times New Roman" w:eastAsia="Times New Roman" w:hAnsi="Times New Roman"/>
      <w:sz w:val="28"/>
      <w:szCs w:val="24"/>
      <w:lang w:eastAsia="ru-RU"/>
    </w:rPr>
  </w:style>
  <w:style w:type="character" w:customStyle="1" w:styleId="a6">
    <w:name w:val="Основной текст Знак"/>
    <w:basedOn w:val="a0"/>
    <w:link w:val="a5"/>
    <w:rsid w:val="00F17C16"/>
    <w:rPr>
      <w:rFonts w:ascii="Times New Roman" w:eastAsia="Times New Roman" w:hAnsi="Times New Roman" w:cs="Times New Roman"/>
      <w:sz w:val="28"/>
      <w:szCs w:val="24"/>
      <w:lang w:eastAsia="ru-RU"/>
    </w:rPr>
  </w:style>
  <w:style w:type="character" w:styleId="a7">
    <w:name w:val="Hyperlink"/>
    <w:uiPriority w:val="99"/>
    <w:unhideWhenUsed/>
    <w:rsid w:val="00F17C16"/>
    <w:rPr>
      <w:color w:val="0000FF"/>
      <w:u w:val="single"/>
    </w:rPr>
  </w:style>
  <w:style w:type="paragraph" w:customStyle="1" w:styleId="Default">
    <w:name w:val="Default"/>
    <w:rsid w:val="00F17C1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9810097">
      <w:bodyDiv w:val="1"/>
      <w:marLeft w:val="0"/>
      <w:marRight w:val="0"/>
      <w:marTop w:val="0"/>
      <w:marBottom w:val="0"/>
      <w:divBdr>
        <w:top w:val="none" w:sz="0" w:space="0" w:color="auto"/>
        <w:left w:val="none" w:sz="0" w:space="0" w:color="auto"/>
        <w:bottom w:val="none" w:sz="0" w:space="0" w:color="auto"/>
        <w:right w:val="none" w:sz="0" w:space="0" w:color="auto"/>
      </w:divBdr>
    </w:div>
    <w:div w:id="709649150">
      <w:bodyDiv w:val="1"/>
      <w:marLeft w:val="0"/>
      <w:marRight w:val="0"/>
      <w:marTop w:val="0"/>
      <w:marBottom w:val="0"/>
      <w:divBdr>
        <w:top w:val="none" w:sz="0" w:space="0" w:color="auto"/>
        <w:left w:val="none" w:sz="0" w:space="0" w:color="auto"/>
        <w:bottom w:val="none" w:sz="0" w:space="0" w:color="auto"/>
        <w:right w:val="none" w:sz="0" w:space="0" w:color="auto"/>
      </w:divBdr>
    </w:div>
    <w:div w:id="784038162">
      <w:bodyDiv w:val="1"/>
      <w:marLeft w:val="0"/>
      <w:marRight w:val="0"/>
      <w:marTop w:val="0"/>
      <w:marBottom w:val="0"/>
      <w:divBdr>
        <w:top w:val="none" w:sz="0" w:space="0" w:color="auto"/>
        <w:left w:val="none" w:sz="0" w:space="0" w:color="auto"/>
        <w:bottom w:val="none" w:sz="0" w:space="0" w:color="auto"/>
        <w:right w:val="none" w:sz="0" w:space="0" w:color="auto"/>
      </w:divBdr>
    </w:div>
    <w:div w:id="106957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4ege.ru/matematika/620-polnyj-spravochnik-po-matematike-k-egye.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choolmathematics.ru/apellyaciya-ege-voprosy-i-otvety-vysockij-i-r"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xamen.biz/serii.html?addfield1=%D0%9F%D0%BE%D0%B4+%D1%80%D0%B5%D0%B4.+%D0%A1%D0%B5%D0%BC%D0%B5%D0%BD%D0%BE%D0%B2%D0%B0+%D0%90.%D0%9B.%2C+%D0%AF%D1%89%D0%B5%D0%BD%D0%BA%D0%BE+%D0%98.%D0%92.&amp;filter=1" TargetMode="External"/><Relationship Id="rId11" Type="http://schemas.openxmlformats.org/officeDocument/2006/relationships/hyperlink" Target="http://egeru.ru" TargetMode="External"/><Relationship Id="rId5" Type="http://schemas.openxmlformats.org/officeDocument/2006/relationships/webSettings" Target="webSettings.xml"/><Relationship Id="rId10" Type="http://schemas.openxmlformats.org/officeDocument/2006/relationships/hyperlink" Target="http://mathgia.ru:8080/or/gia12/" TargetMode="External"/><Relationship Id="rId4" Type="http://schemas.openxmlformats.org/officeDocument/2006/relationships/settings" Target="settings.xml"/><Relationship Id="rId9" Type="http://schemas.openxmlformats.org/officeDocument/2006/relationships/hyperlink" Target="http://www.alleng.ru/d/math/math45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0F3B-DFB6-42A1-ADF3-85870CEF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2332</Words>
  <Characters>13293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10</cp:revision>
  <dcterms:created xsi:type="dcterms:W3CDTF">2022-06-22T09:02:00Z</dcterms:created>
  <dcterms:modified xsi:type="dcterms:W3CDTF">2024-09-17T14:04:00Z</dcterms:modified>
</cp:coreProperties>
</file>